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993715" w14:textId="1D57B819" w:rsidR="001F2C7C" w:rsidRDefault="006400C4" w:rsidP="00391B00">
      <w:pPr>
        <w:rPr>
          <w:lang w:val="en-US"/>
        </w:rPr>
      </w:pPr>
      <w:r>
        <w:rPr>
          <w:noProof/>
          <w:lang w:eastAsia="en-AU"/>
        </w:rPr>
        <w:drawing>
          <wp:anchor distT="0" distB="0" distL="114300" distR="114300" simplePos="0" relativeHeight="252618752" behindDoc="0" locked="0" layoutInCell="1" allowOverlap="1" wp14:anchorId="14FC15A6" wp14:editId="493E5F3D">
            <wp:simplePos x="0" y="0"/>
            <wp:positionH relativeFrom="margin">
              <wp:posOffset>12065</wp:posOffset>
            </wp:positionH>
            <wp:positionV relativeFrom="paragraph">
              <wp:posOffset>1905</wp:posOffset>
            </wp:positionV>
            <wp:extent cx="5732145" cy="1542415"/>
            <wp:effectExtent l="0" t="0" r="1905" b="635"/>
            <wp:wrapNone/>
            <wp:docPr id="298" name="Picture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2145" cy="1542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E2F12D" w14:textId="28375F7B" w:rsidR="001F2C7C" w:rsidRDefault="001F2C7C" w:rsidP="00391B00">
      <w:pPr>
        <w:rPr>
          <w:lang w:val="en-US"/>
        </w:rPr>
      </w:pPr>
    </w:p>
    <w:p w14:paraId="644B2F4D" w14:textId="77777777" w:rsidR="001F2C7C" w:rsidRDefault="001F2C7C" w:rsidP="00391B00">
      <w:pPr>
        <w:rPr>
          <w:lang w:val="en-US"/>
        </w:rPr>
      </w:pPr>
    </w:p>
    <w:p w14:paraId="336282CD" w14:textId="77777777" w:rsidR="001F2C7C" w:rsidRPr="0085711B" w:rsidRDefault="001F2C7C" w:rsidP="00391B00">
      <w:pPr>
        <w:rPr>
          <w:lang w:val="en-US"/>
        </w:rPr>
      </w:pPr>
    </w:p>
    <w:p w14:paraId="6540C68A" w14:textId="7C8F37AC" w:rsidR="0085711B" w:rsidRPr="001F2C7C" w:rsidRDefault="00CD65C5" w:rsidP="006400C4">
      <w:pPr>
        <w:pStyle w:val="Heading1"/>
        <w:numPr>
          <w:ilvl w:val="0"/>
          <w:numId w:val="34"/>
        </w:numPr>
      </w:pPr>
      <w:bookmarkStart w:id="0" w:name="_Toc493506764"/>
      <w:bookmarkStart w:id="1" w:name="_Toc522094810"/>
      <w:r w:rsidRPr="00391B00">
        <w:t>Significant issues and trends</w:t>
      </w:r>
      <w:bookmarkStart w:id="2" w:name="_Toc459621660"/>
      <w:bookmarkEnd w:id="0"/>
      <w:bookmarkEnd w:id="1"/>
    </w:p>
    <w:p w14:paraId="010D94B2" w14:textId="77777777" w:rsidR="0085711B" w:rsidRDefault="0085711B" w:rsidP="00CB6389">
      <w:pPr>
        <w:keepNext/>
        <w:keepLines/>
        <w:outlineLvl w:val="0"/>
        <w:rPr>
          <w:rFonts w:eastAsiaTheme="majorEastAsia" w:cstheme="majorBidi"/>
          <w:b/>
          <w:bCs/>
          <w:color w:val="2487C4"/>
          <w:sz w:val="28"/>
          <w:szCs w:val="28"/>
        </w:rPr>
      </w:pPr>
    </w:p>
    <w:p w14:paraId="010E2E1C" w14:textId="77777777" w:rsidR="008B28A9" w:rsidRDefault="008B28A9" w:rsidP="00CB6389">
      <w:pPr>
        <w:keepNext/>
        <w:keepLines/>
        <w:outlineLvl w:val="0"/>
        <w:rPr>
          <w:rFonts w:eastAsiaTheme="majorEastAsia" w:cstheme="majorBidi"/>
          <w:b/>
          <w:bCs/>
          <w:color w:val="2487C4"/>
          <w:sz w:val="28"/>
          <w:szCs w:val="28"/>
        </w:rPr>
      </w:pPr>
    </w:p>
    <w:p w14:paraId="180B998E" w14:textId="77777777" w:rsidR="00CB6389" w:rsidRPr="00973704" w:rsidRDefault="00CB6389" w:rsidP="000B6A67">
      <w:pPr>
        <w:pStyle w:val="Heading2"/>
        <w:numPr>
          <w:ilvl w:val="1"/>
          <w:numId w:val="17"/>
        </w:numPr>
        <w:rPr>
          <w:sz w:val="32"/>
        </w:rPr>
      </w:pPr>
      <w:bookmarkStart w:id="3" w:name="_Toc493506765"/>
      <w:bookmarkStart w:id="4" w:name="_Toc522094811"/>
      <w:r w:rsidRPr="00973704">
        <w:rPr>
          <w:color w:val="04356B"/>
        </w:rPr>
        <w:t>Responding to policy initiatives and reform programs</w:t>
      </w:r>
      <w:bookmarkEnd w:id="3"/>
      <w:bookmarkEnd w:id="4"/>
    </w:p>
    <w:p w14:paraId="100E901A" w14:textId="77777777" w:rsidR="00CB6389" w:rsidRPr="00F61F50" w:rsidRDefault="00CB6389" w:rsidP="00CB6389"/>
    <w:p w14:paraId="2477D6C5" w14:textId="77777777" w:rsidR="009E7511" w:rsidRDefault="009E7511" w:rsidP="009E7511">
      <w:bookmarkStart w:id="5" w:name="_Hlk521275356"/>
      <w:bookmarkStart w:id="6" w:name="_Hlk521275306"/>
      <w:r>
        <w:t xml:space="preserve">It is recognised that the environment in which </w:t>
      </w:r>
      <w:proofErr w:type="spellStart"/>
      <w:r>
        <w:t>HaDSCO</w:t>
      </w:r>
      <w:proofErr w:type="spellEnd"/>
      <w:r>
        <w:t xml:space="preserve"> operates may change over time. It is vital that the Office is positioned to respond appropriately </w:t>
      </w:r>
      <w:r w:rsidRPr="00F61F50">
        <w:t>to policy initiatives and reform programs</w:t>
      </w:r>
      <w:r>
        <w:t xml:space="preserve"> </w:t>
      </w:r>
      <w:r w:rsidRPr="00F61F50">
        <w:t xml:space="preserve">which impact on </w:t>
      </w:r>
      <w:r>
        <w:t>service delivery.</w:t>
      </w:r>
    </w:p>
    <w:p w14:paraId="24771AB6" w14:textId="77777777" w:rsidR="009E7511" w:rsidRDefault="009E7511" w:rsidP="009E7511"/>
    <w:p w14:paraId="0848751D" w14:textId="77777777" w:rsidR="009E7511" w:rsidRPr="003D0C5D" w:rsidRDefault="009E7511" w:rsidP="009E7511">
      <w:pPr>
        <w:rPr>
          <w:b/>
        </w:rPr>
      </w:pPr>
      <w:r w:rsidRPr="003D0C5D">
        <w:rPr>
          <w:b/>
        </w:rPr>
        <w:t>National Code</w:t>
      </w:r>
    </w:p>
    <w:p w14:paraId="4176C755" w14:textId="0239CEE0" w:rsidR="009E7511" w:rsidRPr="0019522D" w:rsidRDefault="009E7511" w:rsidP="009E7511">
      <w:bookmarkStart w:id="7" w:name="_Toc459621655"/>
      <w:proofErr w:type="spellStart"/>
      <w:r w:rsidRPr="0019522D">
        <w:t>HaDSCO</w:t>
      </w:r>
      <w:proofErr w:type="spellEnd"/>
      <w:r w:rsidRPr="0019522D">
        <w:t xml:space="preserve"> commenced work on the implementation of the </w:t>
      </w:r>
      <w:r w:rsidR="00083B88">
        <w:t>National Code of Conduct for health care w</w:t>
      </w:r>
      <w:r w:rsidRPr="00F61F50">
        <w:t>orkers (National Code) in Western Australia</w:t>
      </w:r>
      <w:r>
        <w:t xml:space="preserve"> following </w:t>
      </w:r>
      <w:r w:rsidRPr="0019522D">
        <w:t>a decision of</w:t>
      </w:r>
      <w:r w:rsidRPr="00F61F50">
        <w:t xml:space="preserve"> the Council of Australian Governments (COAG) Health Council </w:t>
      </w:r>
      <w:r>
        <w:t>in April</w:t>
      </w:r>
      <w:r w:rsidRPr="00F61F50">
        <w:t xml:space="preserve"> 2015 when </w:t>
      </w:r>
      <w:r w:rsidRPr="0019522D">
        <w:t>Health Ministers agreed to the terms of the first National Code.</w:t>
      </w:r>
    </w:p>
    <w:p w14:paraId="04C9DF53" w14:textId="77777777" w:rsidR="009E7511" w:rsidRDefault="009E7511" w:rsidP="009E7511"/>
    <w:p w14:paraId="4F8925A7" w14:textId="77777777" w:rsidR="009E7511" w:rsidRDefault="009E7511" w:rsidP="009E7511">
      <w:r>
        <w:t>The purpose of the National Code is to protect the public by setting minimum standards of conduct and practice for all public and private health care workers who are not registered under the National Registration and Accreditation Scheme for health practitioners, or who provide services unrelated to their registration.</w:t>
      </w:r>
    </w:p>
    <w:p w14:paraId="5B7661D7" w14:textId="77777777" w:rsidR="009E7511" w:rsidRDefault="009E7511" w:rsidP="009E7511">
      <w:pPr>
        <w:spacing w:line="276" w:lineRule="auto"/>
      </w:pPr>
    </w:p>
    <w:p w14:paraId="67945DB4" w14:textId="59AF2E03" w:rsidR="009E7511" w:rsidRDefault="009E7511" w:rsidP="009E7511">
      <w:proofErr w:type="spellStart"/>
      <w:r w:rsidRPr="00B9702E">
        <w:t>HaDSCO</w:t>
      </w:r>
      <w:proofErr w:type="spellEnd"/>
      <w:r w:rsidRPr="00B9702E">
        <w:t xml:space="preserve"> released its consultation paper</w:t>
      </w:r>
      <w:r>
        <w:t xml:space="preserve"> in December 2017, titled</w:t>
      </w:r>
      <w:r w:rsidRPr="00B9702E">
        <w:t xml:space="preserve"> </w:t>
      </w:r>
      <w:r w:rsidR="00083B88">
        <w:rPr>
          <w:i/>
        </w:rPr>
        <w:t>National Code of Conduct for health care w</w:t>
      </w:r>
      <w:r w:rsidRPr="00370EA4">
        <w:rPr>
          <w:i/>
        </w:rPr>
        <w:t>orkers in Western Australia – Consultation Paper December 2017</w:t>
      </w:r>
      <w:r w:rsidRPr="00B9702E">
        <w:t>. The consultation paper detailed the main policy considerations for implementing the National Code in Western Australia</w:t>
      </w:r>
      <w:r>
        <w:t>.</w:t>
      </w:r>
    </w:p>
    <w:p w14:paraId="41DBB21C" w14:textId="77777777" w:rsidR="009E7511" w:rsidRDefault="009E7511" w:rsidP="009E7511"/>
    <w:p w14:paraId="244CAF58" w14:textId="77777777" w:rsidR="009E7511" w:rsidRDefault="009E7511" w:rsidP="009E7511">
      <w:r w:rsidRPr="00B9702E">
        <w:t>A range of organisations including government agencies, service providers, professional associations, education and training institutions, unions, chariti</w:t>
      </w:r>
      <w:r>
        <w:t>es, and advocacy organisations</w:t>
      </w:r>
      <w:r w:rsidRPr="00B9702E">
        <w:t xml:space="preserve"> were sent the consultation paper an</w:t>
      </w:r>
      <w:r>
        <w:t>d were requested to provide feedback.</w:t>
      </w:r>
    </w:p>
    <w:p w14:paraId="2CEF8E46" w14:textId="77777777" w:rsidR="009E7511" w:rsidRDefault="009E7511" w:rsidP="009E7511"/>
    <w:p w14:paraId="7D31DBF5" w14:textId="77777777" w:rsidR="009E7511" w:rsidRPr="00B9702E" w:rsidRDefault="009E7511" w:rsidP="009E7511">
      <w:r w:rsidRPr="00B9702E">
        <w:t>A total of 43 submissions were received in respo</w:t>
      </w:r>
      <w:r>
        <w:t>nse to the consultation paper, with a</w:t>
      </w:r>
      <w:r w:rsidRPr="00B9702E">
        <w:t xml:space="preserve"> report provided to the Deputy Premier on the consultation received. Phase 2 of the implementation process commenced in June 2018</w:t>
      </w:r>
      <w:r>
        <w:t xml:space="preserve">. This phase includes the progression of the activities required for the legislative changes necessary to give effect to the </w:t>
      </w:r>
      <w:r w:rsidRPr="00BC5973">
        <w:t>National Code in Western Australia</w:t>
      </w:r>
      <w:r>
        <w:t xml:space="preserve">, including obtaining legal advice on </w:t>
      </w:r>
    </w:p>
    <w:p w14:paraId="7CD03F9C" w14:textId="77777777" w:rsidR="009E7511" w:rsidRDefault="009E7511" w:rsidP="009E7511">
      <w:pPr>
        <w:rPr>
          <w:rFonts w:eastAsia="Calibri"/>
          <w:lang w:val="en-US"/>
        </w:rPr>
      </w:pPr>
      <w:r w:rsidRPr="00BC5973">
        <w:rPr>
          <w:rFonts w:eastAsia="Calibri"/>
          <w:lang w:val="en-US"/>
        </w:rPr>
        <w:t xml:space="preserve">an appropriate definition of a ‘health service’ to be incorporated into the </w:t>
      </w:r>
      <w:r w:rsidRPr="0019522D">
        <w:rPr>
          <w:rFonts w:eastAsia="Calibri"/>
          <w:i/>
          <w:lang w:val="en-US"/>
        </w:rPr>
        <w:t>Health and Disability Services Complaints Act 1995</w:t>
      </w:r>
      <w:r w:rsidRPr="00BC5973">
        <w:rPr>
          <w:rFonts w:eastAsia="Calibri"/>
          <w:lang w:val="en-US"/>
        </w:rPr>
        <w:t xml:space="preserve"> to implement the National Code</w:t>
      </w:r>
      <w:r>
        <w:rPr>
          <w:rFonts w:eastAsia="Calibri"/>
          <w:lang w:val="en-US"/>
        </w:rPr>
        <w:t xml:space="preserve">; submitting a </w:t>
      </w:r>
      <w:r w:rsidRPr="00BC5973">
        <w:rPr>
          <w:rFonts w:eastAsia="Calibri"/>
          <w:lang w:val="en-US"/>
        </w:rPr>
        <w:t>Preliminary Impact Assessment</w:t>
      </w:r>
      <w:r>
        <w:rPr>
          <w:rFonts w:eastAsia="Calibri"/>
          <w:lang w:val="en-US"/>
        </w:rPr>
        <w:t xml:space="preserve"> to </w:t>
      </w:r>
      <w:r w:rsidRPr="00BC5973">
        <w:rPr>
          <w:rFonts w:eastAsia="Calibri"/>
          <w:lang w:val="en-US"/>
        </w:rPr>
        <w:t>the Better Regulation Unit (BRU) at the Department of Treasury</w:t>
      </w:r>
      <w:r>
        <w:rPr>
          <w:rFonts w:eastAsia="Calibri"/>
          <w:lang w:val="en-US"/>
        </w:rPr>
        <w:t xml:space="preserve">; meeting with the Department of Treasury regarding a </w:t>
      </w:r>
      <w:r w:rsidRPr="00BC5973">
        <w:rPr>
          <w:rFonts w:eastAsia="Calibri"/>
          <w:lang w:val="en-US"/>
        </w:rPr>
        <w:t xml:space="preserve">budget submission for the 2019-20 budget process to support resourcing of the new National Code jurisdiction in </w:t>
      </w:r>
      <w:proofErr w:type="spellStart"/>
      <w:r w:rsidRPr="00BC5973">
        <w:rPr>
          <w:rFonts w:eastAsia="Calibri"/>
          <w:lang w:val="en-US"/>
        </w:rPr>
        <w:t>HaDSCO</w:t>
      </w:r>
      <w:proofErr w:type="spellEnd"/>
      <w:r>
        <w:rPr>
          <w:rFonts w:eastAsia="Calibri"/>
          <w:lang w:val="en-US"/>
        </w:rPr>
        <w:t xml:space="preserve">; and commencing preparation of a Cabinet </w:t>
      </w:r>
    </w:p>
    <w:p w14:paraId="5C253C61" w14:textId="77777777" w:rsidR="009E7511" w:rsidRDefault="009E7511" w:rsidP="009E7511">
      <w:pPr>
        <w:rPr>
          <w:rFonts w:eastAsia="Calibri"/>
          <w:lang w:val="en-US"/>
        </w:rPr>
      </w:pPr>
    </w:p>
    <w:p w14:paraId="22D4BA8E" w14:textId="77777777" w:rsidR="009E7511" w:rsidRDefault="009E7511" w:rsidP="009E7511">
      <w:pPr>
        <w:rPr>
          <w:rFonts w:eastAsia="Calibri"/>
          <w:lang w:val="en-US"/>
        </w:rPr>
      </w:pPr>
      <w:r>
        <w:rPr>
          <w:rFonts w:eastAsia="Calibri"/>
          <w:lang w:val="en-US"/>
        </w:rPr>
        <w:t xml:space="preserve">In addition, </w:t>
      </w:r>
      <w:proofErr w:type="spellStart"/>
      <w:r>
        <w:rPr>
          <w:rFonts w:eastAsia="Calibri"/>
          <w:lang w:val="en-US"/>
        </w:rPr>
        <w:t>HaDSCO</w:t>
      </w:r>
      <w:proofErr w:type="spellEnd"/>
      <w:r>
        <w:rPr>
          <w:rFonts w:eastAsia="Calibri"/>
          <w:lang w:val="en-US"/>
        </w:rPr>
        <w:t xml:space="preserve"> continues to contribute to the implementation of elements of the National Code that require coordinated national action through participation on the National Code Working Group. This includes the development of a common </w:t>
      </w:r>
      <w:r>
        <w:rPr>
          <w:rFonts w:eastAsia="Calibri"/>
          <w:lang w:val="en-US"/>
        </w:rPr>
        <w:lastRenderedPageBreak/>
        <w:t>website for a national register of prohibition orders issued by Health Complaints Entities across Australia, the preparation of a nationally consistent suite of explanatory materials and the establishment of a common framework for the collection and reporting of data for annual performance reporting to Health Ministers.</w:t>
      </w:r>
    </w:p>
    <w:p w14:paraId="5605A497" w14:textId="77777777" w:rsidR="009E7511" w:rsidRDefault="009E7511" w:rsidP="009E7511">
      <w:pPr>
        <w:rPr>
          <w:rFonts w:eastAsia="Calibri"/>
          <w:lang w:val="en-US"/>
        </w:rPr>
      </w:pPr>
    </w:p>
    <w:p w14:paraId="318807E1" w14:textId="77777777" w:rsidR="009E7511" w:rsidRDefault="009E7511" w:rsidP="009E7511">
      <w:pPr>
        <w:rPr>
          <w:rFonts w:eastAsia="Calibri"/>
          <w:lang w:val="en-US"/>
        </w:rPr>
      </w:pPr>
      <w:r>
        <w:rPr>
          <w:rFonts w:eastAsia="Calibri"/>
          <w:lang w:val="en-US"/>
        </w:rPr>
        <w:t xml:space="preserve">The implementation of the National Code jurisdiction will be a new function for </w:t>
      </w:r>
      <w:proofErr w:type="spellStart"/>
      <w:r>
        <w:rPr>
          <w:rFonts w:eastAsia="Calibri"/>
          <w:lang w:val="en-US"/>
        </w:rPr>
        <w:t>HaDSCO</w:t>
      </w:r>
      <w:proofErr w:type="spellEnd"/>
      <w:r>
        <w:rPr>
          <w:rFonts w:eastAsia="Calibri"/>
          <w:lang w:val="en-US"/>
        </w:rPr>
        <w:t xml:space="preserve"> and impact the management of complaints by the Office. The Director will be provided with new powers to issue prohibition orders to health care workers where their continued practice presents a serious risk to public health and safety, to monitor compliance with any orders, and to initiate prosecution action where necessary.</w:t>
      </w:r>
      <w:r w:rsidRPr="004B785B">
        <w:rPr>
          <w:rFonts w:eastAsia="Calibri"/>
          <w:lang w:val="en-US"/>
        </w:rPr>
        <w:t xml:space="preserve"> </w:t>
      </w:r>
      <w:r>
        <w:rPr>
          <w:rFonts w:eastAsia="Calibri"/>
          <w:lang w:val="en-US"/>
        </w:rPr>
        <w:t>Currently the Office uses an Alternative Dispute Resolution approach.</w:t>
      </w:r>
    </w:p>
    <w:p w14:paraId="4AA3001B" w14:textId="77777777" w:rsidR="009E7511" w:rsidRDefault="009E7511" w:rsidP="009E7511">
      <w:pPr>
        <w:rPr>
          <w:rFonts w:eastAsia="Calibri"/>
          <w:lang w:val="en-US"/>
        </w:rPr>
      </w:pPr>
    </w:p>
    <w:p w14:paraId="6A47DC94" w14:textId="77777777" w:rsidR="009E7511" w:rsidRPr="003D0C5D" w:rsidRDefault="009E7511" w:rsidP="009E7511">
      <w:pPr>
        <w:rPr>
          <w:b/>
          <w:color w:val="000000"/>
          <w:lang w:val="en-US"/>
        </w:rPr>
      </w:pPr>
      <w:proofErr w:type="spellStart"/>
      <w:r>
        <w:rPr>
          <w:b/>
          <w:color w:val="000000"/>
          <w:lang w:val="en-US"/>
        </w:rPr>
        <w:t>HaDSCO’s</w:t>
      </w:r>
      <w:proofErr w:type="spellEnd"/>
      <w:r>
        <w:rPr>
          <w:b/>
          <w:color w:val="000000"/>
          <w:lang w:val="en-US"/>
        </w:rPr>
        <w:t xml:space="preserve"> Contribution to the </w:t>
      </w:r>
      <w:r w:rsidRPr="003D0C5D">
        <w:rPr>
          <w:b/>
          <w:color w:val="000000"/>
          <w:lang w:val="en-US"/>
        </w:rPr>
        <w:t>Sustainable Health Review</w:t>
      </w:r>
    </w:p>
    <w:p w14:paraId="52655D70" w14:textId="77777777" w:rsidR="009E7511" w:rsidRDefault="009E7511" w:rsidP="009E7511">
      <w:r w:rsidRPr="00F61F50">
        <w:rPr>
          <w:color w:val="000000"/>
          <w:lang w:val="en-US"/>
        </w:rPr>
        <w:t>The Sustainable Health Review</w:t>
      </w:r>
      <w:r>
        <w:rPr>
          <w:color w:val="000000"/>
          <w:lang w:val="en-US"/>
        </w:rPr>
        <w:t xml:space="preserve"> (SHR)</w:t>
      </w:r>
      <w:r w:rsidRPr="00F61F50">
        <w:rPr>
          <w:color w:val="000000"/>
          <w:lang w:val="en-US"/>
        </w:rPr>
        <w:t xml:space="preserve">, was announced by the Deputy Premier; Minister for Health; Mental Health, on 20 </w:t>
      </w:r>
      <w:r>
        <w:rPr>
          <w:color w:val="000000"/>
          <w:lang w:val="en-US"/>
        </w:rPr>
        <w:t>June</w:t>
      </w:r>
      <w:r w:rsidRPr="00F61F50">
        <w:rPr>
          <w:color w:val="000000"/>
          <w:lang w:val="en-US"/>
        </w:rPr>
        <w:t xml:space="preserve"> 2017</w:t>
      </w:r>
      <w:r>
        <w:rPr>
          <w:color w:val="000000"/>
          <w:lang w:val="en-US"/>
        </w:rPr>
        <w:t xml:space="preserve">. </w:t>
      </w:r>
      <w:r w:rsidRPr="000A3CBB">
        <w:rPr>
          <w:iCs/>
        </w:rPr>
        <w:t>The aim</w:t>
      </w:r>
      <w:r>
        <w:rPr>
          <w:iCs/>
        </w:rPr>
        <w:t xml:space="preserve"> of the SHR is</w:t>
      </w:r>
      <w:r w:rsidRPr="000A3CBB">
        <w:rPr>
          <w:iCs/>
        </w:rPr>
        <w:t xml:space="preserve"> to prioritise the delivery of high quality, patient-centred sustainable healthcare across Western Australia into the future.</w:t>
      </w:r>
      <w:r>
        <w:rPr>
          <w:color w:val="000000"/>
          <w:lang w:val="en-US"/>
        </w:rPr>
        <w:t xml:space="preserve">The Government appointed an </w:t>
      </w:r>
      <w:r w:rsidRPr="006009E0">
        <w:t xml:space="preserve">expert Panel for the </w:t>
      </w:r>
      <w:r>
        <w:t>SHR</w:t>
      </w:r>
      <w:r w:rsidRPr="006009E0">
        <w:t xml:space="preserve"> </w:t>
      </w:r>
      <w:r>
        <w:t xml:space="preserve">who </w:t>
      </w:r>
      <w:r w:rsidRPr="006009E0">
        <w:t xml:space="preserve">sought submissions to help Western Australia shape the future of the </w:t>
      </w:r>
      <w:r>
        <w:t xml:space="preserve">Western Australian </w:t>
      </w:r>
      <w:r w:rsidRPr="006009E0">
        <w:t>health system</w:t>
      </w:r>
      <w:r>
        <w:t>.</w:t>
      </w:r>
    </w:p>
    <w:p w14:paraId="15BE7F4F" w14:textId="77777777" w:rsidR="009E7511" w:rsidRDefault="009E7511" w:rsidP="009E7511"/>
    <w:p w14:paraId="4826C993" w14:textId="77777777" w:rsidR="009E7511" w:rsidRDefault="009E7511" w:rsidP="009E7511">
      <w:proofErr w:type="spellStart"/>
      <w:r>
        <w:t>HaDSCO</w:t>
      </w:r>
      <w:proofErr w:type="spellEnd"/>
      <w:r>
        <w:t xml:space="preserve"> </w:t>
      </w:r>
      <w:r w:rsidRPr="006009E0">
        <w:t xml:space="preserve">made a submission to the </w:t>
      </w:r>
      <w:r>
        <w:t xml:space="preserve">SHR Secretariat which contained </w:t>
      </w:r>
      <w:r w:rsidRPr="006009E0">
        <w:t xml:space="preserve">information in relation to complaints data and trends from 2012-13 to 2016-17 from complaints received by </w:t>
      </w:r>
      <w:r>
        <w:t>the Office.</w:t>
      </w:r>
    </w:p>
    <w:p w14:paraId="130FD802" w14:textId="77777777" w:rsidR="009E7511" w:rsidRDefault="009E7511" w:rsidP="009E7511"/>
    <w:p w14:paraId="61DE82C4" w14:textId="77777777" w:rsidR="009E7511" w:rsidRDefault="009E7511" w:rsidP="009E7511">
      <w:r>
        <w:t>As noted in our submission, r</w:t>
      </w:r>
      <w:r w:rsidRPr="000839A6">
        <w:t xml:space="preserve">esponding to, and learning from, complaints can assist to identify strategies to improve health outcomes and patient-centred care; to ensure safe and high quality services; improve patient experience; and drive clinical and financial performance. </w:t>
      </w:r>
      <w:proofErr w:type="spellStart"/>
      <w:r w:rsidRPr="000839A6">
        <w:t>HaDSCO</w:t>
      </w:r>
      <w:proofErr w:type="spellEnd"/>
      <w:r w:rsidRPr="000839A6">
        <w:t xml:space="preserve"> is well positioned to assist in identifying complaint trends and themes to assist in driving continuous improvement across the health sector.</w:t>
      </w:r>
    </w:p>
    <w:p w14:paraId="304B8254" w14:textId="77777777" w:rsidR="009E7511" w:rsidRDefault="009E7511" w:rsidP="009E7511"/>
    <w:p w14:paraId="5BD3A449" w14:textId="77777777" w:rsidR="009E7511" w:rsidRDefault="009E7511" w:rsidP="009E7511">
      <w:proofErr w:type="spellStart"/>
      <w:r w:rsidRPr="00447806">
        <w:t>HaDSCO</w:t>
      </w:r>
      <w:proofErr w:type="spellEnd"/>
      <w:r w:rsidRPr="00447806">
        <w:t xml:space="preserve"> was invited to become a member of the Sustainable Health Review Quality and Value Working Group. The focus of the Working Group was to </w:t>
      </w:r>
      <w:r w:rsidRPr="00A34DC8">
        <w:rPr>
          <w:rFonts w:eastAsia="MS Gothic" w:cs="Times New Roman"/>
          <w:bCs/>
          <w:iCs/>
        </w:rPr>
        <w:t>focus on opportunities and strategies to enhance and improve safety, quality and value to support the medium and long term financial sustainability of the WA health system.</w:t>
      </w:r>
      <w:r w:rsidRPr="00D01070">
        <w:rPr>
          <w:rFonts w:eastAsia="MS Gothic" w:cs="Times New Roman"/>
          <w:bCs/>
          <w:iCs/>
        </w:rPr>
        <w:t xml:space="preserve"> </w:t>
      </w:r>
      <w:r>
        <w:rPr>
          <w:rFonts w:eastAsia="MS Gothic" w:cs="Times New Roman"/>
          <w:bCs/>
          <w:iCs/>
        </w:rPr>
        <w:t xml:space="preserve">The Working Group provided information to the SHR Panel which was considered as part of its preparation for the </w:t>
      </w:r>
      <w:r>
        <w:rPr>
          <w:rFonts w:eastAsia="MS Gothic" w:cs="Times New Roman"/>
          <w:bCs/>
          <w:i/>
          <w:iCs/>
        </w:rPr>
        <w:t>Sustainable Health Review Interim Report to the Western Australian Government</w:t>
      </w:r>
      <w:r>
        <w:rPr>
          <w:rFonts w:eastAsia="MS Gothic" w:cs="Times New Roman"/>
          <w:bCs/>
          <w:iCs/>
        </w:rPr>
        <w:t xml:space="preserve"> (January 2018).</w:t>
      </w:r>
    </w:p>
    <w:p w14:paraId="61526134" w14:textId="77777777" w:rsidR="009E7511" w:rsidRDefault="009E7511" w:rsidP="009E7511"/>
    <w:p w14:paraId="3067FC2E" w14:textId="78AAD93E" w:rsidR="009E7511" w:rsidRDefault="009E7511" w:rsidP="009E7511">
      <w:r>
        <w:rPr>
          <w:iCs/>
        </w:rPr>
        <w:t xml:space="preserve">In a broad </w:t>
      </w:r>
      <w:r w:rsidRPr="000A3CBB">
        <w:rPr>
          <w:iCs/>
        </w:rPr>
        <w:t xml:space="preserve">context, </w:t>
      </w:r>
      <w:proofErr w:type="spellStart"/>
      <w:r>
        <w:rPr>
          <w:iCs/>
        </w:rPr>
        <w:t>HaDSCO’s</w:t>
      </w:r>
      <w:proofErr w:type="spellEnd"/>
      <w:r>
        <w:rPr>
          <w:iCs/>
        </w:rPr>
        <w:t xml:space="preserve"> work to implement the </w:t>
      </w:r>
      <w:r w:rsidR="00F42510">
        <w:rPr>
          <w:iCs/>
        </w:rPr>
        <w:t>National Code referred to above</w:t>
      </w:r>
      <w:r>
        <w:rPr>
          <w:iCs/>
        </w:rPr>
        <w:t xml:space="preserve"> </w:t>
      </w:r>
      <w:r w:rsidRPr="000A3CBB">
        <w:rPr>
          <w:iCs/>
        </w:rPr>
        <w:t>complements</w:t>
      </w:r>
      <w:r>
        <w:rPr>
          <w:iCs/>
        </w:rPr>
        <w:t xml:space="preserve"> the </w:t>
      </w:r>
      <w:r w:rsidRPr="000A3CBB">
        <w:rPr>
          <w:iCs/>
        </w:rPr>
        <w:t xml:space="preserve">work </w:t>
      </w:r>
      <w:r>
        <w:rPr>
          <w:iCs/>
        </w:rPr>
        <w:t>of</w:t>
      </w:r>
      <w:r w:rsidRPr="000A3CBB">
        <w:rPr>
          <w:iCs/>
        </w:rPr>
        <w:t xml:space="preserve"> the </w:t>
      </w:r>
      <w:r>
        <w:rPr>
          <w:iCs/>
        </w:rPr>
        <w:t>Sustainable Health Review</w:t>
      </w:r>
      <w:r w:rsidRPr="000A3CBB">
        <w:rPr>
          <w:iCs/>
        </w:rPr>
        <w:t>.</w:t>
      </w:r>
      <w:r>
        <w:rPr>
          <w:iCs/>
        </w:rPr>
        <w:t xml:space="preserve"> </w:t>
      </w:r>
      <w:r>
        <w:t xml:space="preserve">The learnings from the Sustainable Health Review will inform </w:t>
      </w:r>
      <w:proofErr w:type="spellStart"/>
      <w:r>
        <w:t>HaDSCO</w:t>
      </w:r>
      <w:proofErr w:type="spellEnd"/>
      <w:r>
        <w:t xml:space="preserve"> about the environment in which it will operate, including for the new National Code jurisdiction. This will provide the opportunity to refocus our services where required for the 2018-19 period.</w:t>
      </w:r>
    </w:p>
    <w:p w14:paraId="204246F5" w14:textId="77777777" w:rsidR="009E7511" w:rsidRDefault="009E7511" w:rsidP="009E7511">
      <w:pPr>
        <w:rPr>
          <w:color w:val="000000"/>
          <w:lang w:val="en-US"/>
        </w:rPr>
      </w:pPr>
    </w:p>
    <w:p w14:paraId="33D264FC" w14:textId="77777777" w:rsidR="009E7511" w:rsidRDefault="009E7511">
      <w:pPr>
        <w:spacing w:after="200" w:line="276" w:lineRule="auto"/>
        <w:rPr>
          <w:rFonts w:eastAsia="Calibri"/>
          <w:b/>
          <w:lang w:val="en-US"/>
        </w:rPr>
      </w:pPr>
      <w:r>
        <w:rPr>
          <w:rFonts w:eastAsia="Calibri"/>
          <w:b/>
          <w:lang w:val="en-US"/>
        </w:rPr>
        <w:br w:type="page"/>
      </w:r>
    </w:p>
    <w:p w14:paraId="29A8DB1B" w14:textId="1F7A59C4" w:rsidR="009E7511" w:rsidRPr="003D0C5D" w:rsidRDefault="009E7511" w:rsidP="009E7511">
      <w:pPr>
        <w:rPr>
          <w:rFonts w:eastAsia="Calibri"/>
          <w:b/>
          <w:lang w:val="en-US"/>
        </w:rPr>
      </w:pPr>
      <w:r w:rsidRPr="003D0C5D">
        <w:rPr>
          <w:rFonts w:eastAsia="Calibri"/>
          <w:b/>
          <w:lang w:val="en-US"/>
        </w:rPr>
        <w:lastRenderedPageBreak/>
        <w:t>National Disability Insurance Scheme</w:t>
      </w:r>
    </w:p>
    <w:p w14:paraId="319ECE9F" w14:textId="77777777" w:rsidR="009E7511" w:rsidRDefault="009E7511" w:rsidP="009E7511">
      <w:pPr>
        <w:rPr>
          <w:rFonts w:eastAsia="Calibri"/>
          <w:lang w:val="en-US"/>
        </w:rPr>
      </w:pPr>
      <w:r>
        <w:rPr>
          <w:rFonts w:eastAsia="Calibri"/>
          <w:lang w:val="en-US"/>
        </w:rPr>
        <w:t xml:space="preserve">On 12 December 2017, the Western Australian Government and the Commonwealth Government announced a new agreement to bring Western Australia in to the NDIS </w:t>
      </w:r>
      <w:r w:rsidRPr="009D6168">
        <w:rPr>
          <w:szCs w:val="23"/>
        </w:rPr>
        <w:t>(National Disability Insurance Scheme)</w:t>
      </w:r>
      <w:r>
        <w:rPr>
          <w:rFonts w:eastAsia="Calibri"/>
          <w:lang w:val="en-US"/>
        </w:rPr>
        <w:t>. This agreement replaces the agreement signed in late January 2017 by the previous Government for a Western Australian administered NDIS.</w:t>
      </w:r>
    </w:p>
    <w:p w14:paraId="3469851A" w14:textId="77777777" w:rsidR="009E7511" w:rsidRDefault="009E7511" w:rsidP="009E7511">
      <w:pPr>
        <w:rPr>
          <w:rFonts w:eastAsia="Calibri"/>
          <w:lang w:val="en-US"/>
        </w:rPr>
      </w:pPr>
    </w:p>
    <w:p w14:paraId="4F23FA08" w14:textId="77777777" w:rsidR="009E7511" w:rsidRDefault="009E7511" w:rsidP="009E7511">
      <w:pPr>
        <w:rPr>
          <w:rFonts w:eastAsia="Calibri"/>
          <w:lang w:val="en-US"/>
        </w:rPr>
      </w:pPr>
      <w:r w:rsidRPr="00221C6C">
        <w:rPr>
          <w:szCs w:val="23"/>
          <w:lang w:val="en"/>
        </w:rPr>
        <w:t xml:space="preserve">From 1 July 2018, the </w:t>
      </w:r>
      <w:r w:rsidRPr="009D6168">
        <w:rPr>
          <w:szCs w:val="23"/>
        </w:rPr>
        <w:t xml:space="preserve">National Disability Insurance Agency </w:t>
      </w:r>
      <w:r>
        <w:rPr>
          <w:szCs w:val="23"/>
        </w:rPr>
        <w:t>(</w:t>
      </w:r>
      <w:r w:rsidRPr="00221C6C">
        <w:rPr>
          <w:szCs w:val="23"/>
          <w:lang w:val="en"/>
        </w:rPr>
        <w:t>NDIA</w:t>
      </w:r>
      <w:r>
        <w:rPr>
          <w:szCs w:val="23"/>
          <w:lang w:val="en"/>
        </w:rPr>
        <w:t>)</w:t>
      </w:r>
      <w:r w:rsidRPr="00221C6C">
        <w:rPr>
          <w:szCs w:val="23"/>
          <w:lang w:val="en"/>
        </w:rPr>
        <w:t xml:space="preserve"> will assume responsibility for the delivery of the NDIS in W</w:t>
      </w:r>
      <w:r>
        <w:rPr>
          <w:szCs w:val="23"/>
          <w:lang w:val="en"/>
        </w:rPr>
        <w:t xml:space="preserve">estern </w:t>
      </w:r>
      <w:r w:rsidRPr="00221C6C">
        <w:rPr>
          <w:szCs w:val="23"/>
          <w:lang w:val="en"/>
        </w:rPr>
        <w:t>A</w:t>
      </w:r>
      <w:r>
        <w:rPr>
          <w:szCs w:val="23"/>
          <w:lang w:val="en"/>
        </w:rPr>
        <w:t>ustralia</w:t>
      </w:r>
      <w:r w:rsidRPr="00221C6C">
        <w:rPr>
          <w:szCs w:val="23"/>
          <w:lang w:val="en"/>
        </w:rPr>
        <w:t xml:space="preserve">. </w:t>
      </w:r>
      <w:r w:rsidRPr="004B4423">
        <w:rPr>
          <w:szCs w:val="23"/>
          <w:lang w:val="en"/>
        </w:rPr>
        <w:t>The NDIS will continue to roll out on a geographic</w:t>
      </w:r>
      <w:r>
        <w:rPr>
          <w:szCs w:val="23"/>
          <w:lang w:val="en"/>
        </w:rPr>
        <w:t>al</w:t>
      </w:r>
      <w:r w:rsidRPr="004B4423">
        <w:rPr>
          <w:szCs w:val="23"/>
          <w:lang w:val="en"/>
        </w:rPr>
        <w:t xml:space="preserve"> basis and will be operating across </w:t>
      </w:r>
      <w:r>
        <w:rPr>
          <w:szCs w:val="23"/>
          <w:lang w:val="en"/>
        </w:rPr>
        <w:t>all of Western Australia</w:t>
      </w:r>
      <w:r w:rsidRPr="004B4423">
        <w:rPr>
          <w:szCs w:val="23"/>
          <w:lang w:val="en"/>
        </w:rPr>
        <w:t xml:space="preserve"> by 2020.</w:t>
      </w:r>
      <w:r w:rsidRPr="008E3007">
        <w:rPr>
          <w:rFonts w:eastAsia="Calibri"/>
        </w:rPr>
        <w:t xml:space="preserve"> </w:t>
      </w:r>
      <w:r>
        <w:rPr>
          <w:rFonts w:eastAsia="Calibri"/>
        </w:rPr>
        <w:t xml:space="preserve">A </w:t>
      </w:r>
      <w:r w:rsidRPr="00B90011">
        <w:rPr>
          <w:rFonts w:eastAsia="Calibri"/>
        </w:rPr>
        <w:t>new independent body</w:t>
      </w:r>
      <w:r>
        <w:rPr>
          <w:rFonts w:eastAsia="Calibri"/>
        </w:rPr>
        <w:t xml:space="preserve">, the </w:t>
      </w:r>
      <w:r w:rsidRPr="00B90011">
        <w:rPr>
          <w:rFonts w:eastAsia="Calibri"/>
        </w:rPr>
        <w:t>NDIS Quality and Safeguards Commission</w:t>
      </w:r>
      <w:r>
        <w:rPr>
          <w:rFonts w:eastAsia="Calibri"/>
        </w:rPr>
        <w:t xml:space="preserve"> has been established. It</w:t>
      </w:r>
      <w:r w:rsidRPr="00B90011">
        <w:rPr>
          <w:rFonts w:eastAsia="Calibri"/>
        </w:rPr>
        <w:t xml:space="preserve"> regulate</w:t>
      </w:r>
      <w:r>
        <w:rPr>
          <w:rFonts w:eastAsia="Calibri"/>
        </w:rPr>
        <w:t>s</w:t>
      </w:r>
      <w:r w:rsidRPr="00B90011">
        <w:rPr>
          <w:rFonts w:eastAsia="Calibri"/>
        </w:rPr>
        <w:t xml:space="preserve"> NDIS providers and support</w:t>
      </w:r>
      <w:r>
        <w:rPr>
          <w:rFonts w:eastAsia="Calibri"/>
        </w:rPr>
        <w:t>s</w:t>
      </w:r>
      <w:r w:rsidRPr="00B90011">
        <w:rPr>
          <w:rFonts w:eastAsia="Calibri"/>
        </w:rPr>
        <w:t xml:space="preserve"> the resolution of complaints about the quality and safety of NDIS supports and services</w:t>
      </w:r>
      <w:r>
        <w:rPr>
          <w:rFonts w:eastAsia="Calibri"/>
        </w:rPr>
        <w:t xml:space="preserve"> and is due to commence operations in Western Australia from 1 July 2020.</w:t>
      </w:r>
    </w:p>
    <w:p w14:paraId="323BD89A" w14:textId="77777777" w:rsidR="009E7511" w:rsidRDefault="009E7511" w:rsidP="009E7511">
      <w:pPr>
        <w:rPr>
          <w:rFonts w:eastAsia="Calibri"/>
          <w:lang w:val="en-US"/>
        </w:rPr>
      </w:pPr>
    </w:p>
    <w:p w14:paraId="3CF161AA" w14:textId="77777777" w:rsidR="009E7511" w:rsidRDefault="009E7511" w:rsidP="009E7511">
      <w:pPr>
        <w:rPr>
          <w:rFonts w:eastAsia="Calibri"/>
          <w:lang w:val="en-US"/>
        </w:rPr>
      </w:pPr>
      <w:proofErr w:type="spellStart"/>
      <w:r>
        <w:rPr>
          <w:rFonts w:eastAsia="Calibri"/>
          <w:lang w:val="en-US"/>
        </w:rPr>
        <w:t>HaDSCO</w:t>
      </w:r>
      <w:proofErr w:type="spellEnd"/>
      <w:r>
        <w:rPr>
          <w:rFonts w:eastAsia="Calibri"/>
          <w:lang w:val="en-US"/>
        </w:rPr>
        <w:t xml:space="preserve"> continued to consult with the Department of Communities on matters associated with the </w:t>
      </w:r>
      <w:r w:rsidRPr="00DB7D89">
        <w:rPr>
          <w:rFonts w:eastAsia="Calibri"/>
          <w:i/>
          <w:lang w:val="en-US"/>
        </w:rPr>
        <w:t>National Disability Insurance Scheme Amendment</w:t>
      </w:r>
      <w:r>
        <w:rPr>
          <w:rFonts w:eastAsia="Calibri"/>
          <w:lang w:val="en-US"/>
        </w:rPr>
        <w:t xml:space="preserve"> </w:t>
      </w:r>
      <w:r w:rsidRPr="00067E2C">
        <w:rPr>
          <w:rFonts w:eastAsia="Calibri"/>
          <w:i/>
          <w:lang w:val="en-US"/>
        </w:rPr>
        <w:t>(Quality and Safeguards Commission and Other Measures) Bill 2017</w:t>
      </w:r>
      <w:r>
        <w:rPr>
          <w:rFonts w:eastAsia="Calibri"/>
          <w:i/>
          <w:lang w:val="en-US"/>
        </w:rPr>
        <w:t xml:space="preserve"> </w:t>
      </w:r>
      <w:r w:rsidRPr="00DB7D89">
        <w:rPr>
          <w:rFonts w:eastAsia="Calibri"/>
          <w:lang w:val="en-US"/>
        </w:rPr>
        <w:t>(which has been passed by the Commonwealth Parliament) inc</w:t>
      </w:r>
      <w:r>
        <w:rPr>
          <w:rFonts w:eastAsia="Calibri"/>
          <w:lang w:val="en-US"/>
        </w:rPr>
        <w:t>l</w:t>
      </w:r>
      <w:r w:rsidRPr="00DB7D89">
        <w:rPr>
          <w:rFonts w:eastAsia="Calibri"/>
          <w:lang w:val="en-US"/>
        </w:rPr>
        <w:t>uding</w:t>
      </w:r>
      <w:r>
        <w:rPr>
          <w:rFonts w:eastAsia="Calibri"/>
          <w:lang w:val="en-US"/>
        </w:rPr>
        <w:t xml:space="preserve"> the </w:t>
      </w:r>
      <w:r w:rsidRPr="00DB7D89">
        <w:rPr>
          <w:rFonts w:eastAsia="Calibri"/>
          <w:i/>
          <w:lang w:val="en-US"/>
        </w:rPr>
        <w:t>National Disability Insurance Scheme (Quality and Safeguards Commission Complaints) Rules</w:t>
      </w:r>
      <w:r>
        <w:rPr>
          <w:rFonts w:eastAsia="Calibri"/>
          <w:lang w:val="en-US"/>
        </w:rPr>
        <w:t>, complaint handling guidelines, process, and information sharing rules under the proposed legislation.</w:t>
      </w:r>
    </w:p>
    <w:p w14:paraId="133C88CF" w14:textId="77777777" w:rsidR="009E7511" w:rsidRDefault="009E7511" w:rsidP="009E7511">
      <w:pPr>
        <w:rPr>
          <w:rFonts w:eastAsia="Calibri"/>
          <w:lang w:val="en-US"/>
        </w:rPr>
      </w:pPr>
    </w:p>
    <w:p w14:paraId="14591CB5" w14:textId="77777777" w:rsidR="009E7511" w:rsidRDefault="009E7511" w:rsidP="009E7511">
      <w:pPr>
        <w:rPr>
          <w:rFonts w:eastAsia="Calibri"/>
          <w:lang w:val="en-US"/>
        </w:rPr>
      </w:pPr>
      <w:r>
        <w:rPr>
          <w:rFonts w:eastAsia="Calibri"/>
          <w:lang w:val="en-US"/>
        </w:rPr>
        <w:t xml:space="preserve">Discussions are also taking place with the Department of Communities and the National Disability Insurance Agency regarding the implications for </w:t>
      </w:r>
      <w:proofErr w:type="spellStart"/>
      <w:r>
        <w:rPr>
          <w:rFonts w:eastAsia="Calibri"/>
          <w:lang w:val="en-US"/>
        </w:rPr>
        <w:t>HaDSCO’s</w:t>
      </w:r>
      <w:proofErr w:type="spellEnd"/>
      <w:r>
        <w:rPr>
          <w:rFonts w:eastAsia="Calibri"/>
          <w:lang w:val="en-US"/>
        </w:rPr>
        <w:t xml:space="preserve"> jurisdiction and the consequential changes to the complaints management function in Western Australia, including any transitional arrangements.</w:t>
      </w:r>
    </w:p>
    <w:p w14:paraId="39AF0560" w14:textId="77777777" w:rsidR="009E7511" w:rsidRDefault="009E7511" w:rsidP="009E7511">
      <w:pPr>
        <w:rPr>
          <w:rFonts w:eastAsia="Calibri"/>
          <w:lang w:val="en-US"/>
        </w:rPr>
      </w:pPr>
    </w:p>
    <w:bookmarkEnd w:id="7"/>
    <w:p w14:paraId="0A6E0181" w14:textId="77777777" w:rsidR="009E7511" w:rsidRPr="00AB0A83" w:rsidRDefault="009E7511" w:rsidP="009E7511">
      <w:pPr>
        <w:rPr>
          <w:b/>
          <w:color w:val="000000"/>
          <w:lang w:val="en-US"/>
        </w:rPr>
      </w:pPr>
      <w:r>
        <w:rPr>
          <w:b/>
          <w:color w:val="000000"/>
          <w:lang w:val="en-US"/>
        </w:rPr>
        <w:t>Contribution to Western Australian Prison Health Reforms</w:t>
      </w:r>
    </w:p>
    <w:p w14:paraId="5E110061" w14:textId="77777777" w:rsidR="009E7511" w:rsidRPr="001A1462" w:rsidRDefault="009E7511" w:rsidP="001A1462">
      <w:pPr>
        <w:rPr>
          <w:rFonts w:eastAsia="Calibri"/>
          <w:lang w:val="en-US"/>
        </w:rPr>
      </w:pPr>
      <w:proofErr w:type="spellStart"/>
      <w:r w:rsidRPr="001A1462">
        <w:rPr>
          <w:rFonts w:eastAsia="Calibri"/>
          <w:lang w:val="en-US"/>
        </w:rPr>
        <w:t>HaDSCO</w:t>
      </w:r>
      <w:proofErr w:type="spellEnd"/>
      <w:r w:rsidRPr="001A1462">
        <w:rPr>
          <w:rFonts w:eastAsia="Calibri"/>
          <w:lang w:val="en-US"/>
        </w:rPr>
        <w:t xml:space="preserve"> has been contributing to the Justice Health Project which is considering potential options for the transfer of responsibility for the management and commissioning of custodial health services to the Western Australian health system. This included providing comments on potential governance options. </w:t>
      </w:r>
    </w:p>
    <w:p w14:paraId="4D48671F" w14:textId="77777777" w:rsidR="009E7511" w:rsidRPr="001A1462" w:rsidRDefault="009E7511" w:rsidP="001A1462">
      <w:pPr>
        <w:rPr>
          <w:rFonts w:eastAsia="Calibri"/>
          <w:lang w:val="en-US"/>
        </w:rPr>
      </w:pPr>
    </w:p>
    <w:p w14:paraId="6DA900F4" w14:textId="77777777" w:rsidR="009E7511" w:rsidRPr="001A1462" w:rsidRDefault="009E7511" w:rsidP="001A1462">
      <w:pPr>
        <w:rPr>
          <w:rFonts w:eastAsia="Calibri"/>
          <w:lang w:val="en-US"/>
        </w:rPr>
      </w:pPr>
      <w:r w:rsidRPr="001A1462">
        <w:rPr>
          <w:rFonts w:eastAsia="Calibri"/>
          <w:lang w:val="en-US"/>
        </w:rPr>
        <w:t xml:space="preserve">With 19 percent of complaints about health services closed by </w:t>
      </w:r>
      <w:proofErr w:type="spellStart"/>
      <w:r w:rsidRPr="001A1462">
        <w:rPr>
          <w:rFonts w:eastAsia="Calibri"/>
          <w:lang w:val="en-US"/>
        </w:rPr>
        <w:t>HaDSCO</w:t>
      </w:r>
      <w:proofErr w:type="spellEnd"/>
      <w:r w:rsidRPr="001A1462">
        <w:rPr>
          <w:rFonts w:eastAsia="Calibri"/>
          <w:lang w:val="en-US"/>
        </w:rPr>
        <w:t xml:space="preserve"> about prison health services and seven percent of complaints closed about mental health services about prison mental health services in 2017-18, </w:t>
      </w:r>
      <w:proofErr w:type="spellStart"/>
      <w:r w:rsidRPr="001A1462">
        <w:rPr>
          <w:rFonts w:eastAsia="Calibri"/>
          <w:lang w:val="en-US"/>
        </w:rPr>
        <w:t>HaDSCO</w:t>
      </w:r>
      <w:proofErr w:type="spellEnd"/>
      <w:r w:rsidRPr="001A1462">
        <w:rPr>
          <w:rFonts w:eastAsia="Calibri"/>
          <w:lang w:val="en-US"/>
        </w:rPr>
        <w:t xml:space="preserve"> </w:t>
      </w:r>
      <w:proofErr w:type="spellStart"/>
      <w:r w:rsidRPr="001A1462">
        <w:rPr>
          <w:rFonts w:eastAsia="Calibri"/>
          <w:lang w:val="en-US"/>
        </w:rPr>
        <w:t>recognises</w:t>
      </w:r>
      <w:proofErr w:type="spellEnd"/>
      <w:r w:rsidRPr="001A1462">
        <w:rPr>
          <w:rFonts w:eastAsia="Calibri"/>
          <w:lang w:val="en-US"/>
        </w:rPr>
        <w:t xml:space="preserve"> the need to ensure that decisions made about the future governance arrangements for prison health services ensure these services meet the needs of the individuals and at least cost to Government and that appropriate complaints mechanisms exist.  </w:t>
      </w:r>
    </w:p>
    <w:p w14:paraId="079671AD" w14:textId="77777777" w:rsidR="009E7511" w:rsidRPr="001A1462" w:rsidRDefault="009E7511" w:rsidP="001A1462">
      <w:pPr>
        <w:rPr>
          <w:rFonts w:eastAsia="Calibri"/>
          <w:lang w:val="en-US"/>
        </w:rPr>
      </w:pPr>
    </w:p>
    <w:p w14:paraId="0ABA8BD3" w14:textId="46CD9DE8" w:rsidR="009E7511" w:rsidRPr="001A1462" w:rsidRDefault="009E7511" w:rsidP="001A1462">
      <w:pPr>
        <w:rPr>
          <w:rFonts w:eastAsia="Calibri"/>
          <w:lang w:val="en-US"/>
        </w:rPr>
      </w:pPr>
      <w:r w:rsidRPr="001A1462">
        <w:rPr>
          <w:rFonts w:eastAsia="Calibri"/>
          <w:lang w:val="en-US"/>
        </w:rPr>
        <w:t xml:space="preserve">As part of the Justice Health Project, </w:t>
      </w:r>
      <w:proofErr w:type="spellStart"/>
      <w:r w:rsidRPr="001A1462">
        <w:rPr>
          <w:rFonts w:eastAsia="Calibri"/>
          <w:lang w:val="en-US"/>
        </w:rPr>
        <w:t>HaDSCO</w:t>
      </w:r>
      <w:proofErr w:type="spellEnd"/>
      <w:r w:rsidRPr="001A1462">
        <w:rPr>
          <w:rFonts w:eastAsia="Calibri"/>
          <w:lang w:val="en-US"/>
        </w:rPr>
        <w:t xml:space="preserve"> visited three metropolitan prisons and participated in consumer and peer support consultation sessions with peer support prisoners and met with clinical nurse managers to discuss issues relating to the provision of health services in prisons. We also provided comments on potential governance options as part of the Department of Justice’s consultation. </w:t>
      </w:r>
    </w:p>
    <w:p w14:paraId="3192E55C" w14:textId="2978D48A" w:rsidR="009E7511" w:rsidRDefault="009E7511">
      <w:pPr>
        <w:spacing w:after="200" w:line="276" w:lineRule="auto"/>
        <w:rPr>
          <w:color w:val="000000"/>
          <w:lang w:val="en-US"/>
        </w:rPr>
      </w:pPr>
      <w:r>
        <w:rPr>
          <w:color w:val="000000"/>
          <w:lang w:val="en-US"/>
        </w:rPr>
        <w:br w:type="page"/>
      </w:r>
    </w:p>
    <w:p w14:paraId="6B75CDBD" w14:textId="77777777" w:rsidR="009E7511" w:rsidRPr="0019522D" w:rsidRDefault="009E7511" w:rsidP="000B6A67">
      <w:pPr>
        <w:pStyle w:val="Heading2"/>
        <w:numPr>
          <w:ilvl w:val="1"/>
          <w:numId w:val="17"/>
        </w:numPr>
        <w:rPr>
          <w:color w:val="auto"/>
        </w:rPr>
      </w:pPr>
      <w:bookmarkStart w:id="8" w:name="_Toc459621657"/>
      <w:bookmarkStart w:id="9" w:name="_Toc493506766"/>
      <w:bookmarkStart w:id="10" w:name="_Toc517769276"/>
      <w:bookmarkStart w:id="11" w:name="_Toc522094812"/>
      <w:r w:rsidRPr="00D07979">
        <w:rPr>
          <w:color w:val="04356B"/>
        </w:rPr>
        <w:lastRenderedPageBreak/>
        <w:t>Review of legislation</w:t>
      </w:r>
      <w:bookmarkEnd w:id="8"/>
      <w:bookmarkEnd w:id="9"/>
      <w:bookmarkEnd w:id="10"/>
      <w:bookmarkEnd w:id="11"/>
    </w:p>
    <w:p w14:paraId="2162CB44" w14:textId="77777777" w:rsidR="009E7511" w:rsidRPr="00F61F50" w:rsidRDefault="009E7511" w:rsidP="009E7511">
      <w:pPr>
        <w:rPr>
          <w:color w:val="000000"/>
        </w:rPr>
      </w:pPr>
    </w:p>
    <w:p w14:paraId="661CB011" w14:textId="51582A4E" w:rsidR="009E7511" w:rsidRPr="00F61F50" w:rsidRDefault="009E7511" w:rsidP="009E7511">
      <w:pPr>
        <w:rPr>
          <w:color w:val="000000"/>
        </w:rPr>
      </w:pPr>
      <w:r>
        <w:rPr>
          <w:color w:val="000000"/>
        </w:rPr>
        <w:t>T</w:t>
      </w:r>
      <w:r w:rsidRPr="00F61F50">
        <w:rPr>
          <w:color w:val="000000"/>
        </w:rPr>
        <w:t xml:space="preserve">he </w:t>
      </w:r>
      <w:r w:rsidRPr="00F61F50">
        <w:rPr>
          <w:i/>
          <w:color w:val="000000"/>
        </w:rPr>
        <w:t>Health and Disability Services (Complaints) Act 1995</w:t>
      </w:r>
      <w:r>
        <w:rPr>
          <w:i/>
          <w:color w:val="000000"/>
        </w:rPr>
        <w:t xml:space="preserve"> </w:t>
      </w:r>
      <w:r>
        <w:rPr>
          <w:color w:val="000000"/>
        </w:rPr>
        <w:t>requires</w:t>
      </w:r>
      <w:r w:rsidR="002A1E37">
        <w:rPr>
          <w:color w:val="000000"/>
        </w:rPr>
        <w:t>,</w:t>
      </w:r>
      <w:r>
        <w:rPr>
          <w:color w:val="000000"/>
        </w:rPr>
        <w:t xml:space="preserve"> under </w:t>
      </w:r>
      <w:r w:rsidRPr="00F61F50">
        <w:rPr>
          <w:color w:val="000000"/>
        </w:rPr>
        <w:t>Section 79</w:t>
      </w:r>
      <w:r>
        <w:rPr>
          <w:color w:val="000000"/>
        </w:rPr>
        <w:t>,</w:t>
      </w:r>
      <w:r w:rsidRPr="00F61F50">
        <w:rPr>
          <w:color w:val="000000"/>
        </w:rPr>
        <w:t xml:space="preserve"> </w:t>
      </w:r>
      <w:r>
        <w:rPr>
          <w:color w:val="000000"/>
        </w:rPr>
        <w:t>that the M</w:t>
      </w:r>
      <w:r w:rsidRPr="00F61F50">
        <w:rPr>
          <w:color w:val="000000"/>
        </w:rPr>
        <w:t xml:space="preserve">inister </w:t>
      </w:r>
      <w:r>
        <w:rPr>
          <w:color w:val="000000"/>
        </w:rPr>
        <w:t xml:space="preserve">for Health </w:t>
      </w:r>
      <w:r w:rsidRPr="00F61F50">
        <w:rPr>
          <w:color w:val="000000"/>
        </w:rPr>
        <w:t xml:space="preserve">must carry out a review of, and prepare a report on, the operation and effectiveness of the Act and Part 6 of the </w:t>
      </w:r>
      <w:r w:rsidRPr="00F61F50">
        <w:rPr>
          <w:i/>
          <w:color w:val="000000"/>
        </w:rPr>
        <w:t>Disability Services Act 1993</w:t>
      </w:r>
      <w:r w:rsidRPr="00F61F50">
        <w:rPr>
          <w:color w:val="000000"/>
        </w:rPr>
        <w:t xml:space="preserve"> as soon as practicable after five years after the date on which the </w:t>
      </w:r>
      <w:r w:rsidRPr="00F61F50">
        <w:rPr>
          <w:i/>
          <w:color w:val="000000"/>
        </w:rPr>
        <w:t xml:space="preserve">Health and Disability Services Legislation Amendment Act 2010 </w:t>
      </w:r>
      <w:r w:rsidRPr="00F61F50">
        <w:rPr>
          <w:color w:val="000000"/>
        </w:rPr>
        <w:t>(Amendment Act) came into operation. This Amendment Act came into operation in October 2010.</w:t>
      </w:r>
    </w:p>
    <w:p w14:paraId="759B5723" w14:textId="77777777" w:rsidR="009E7511" w:rsidRPr="00F61F50" w:rsidRDefault="009E7511" w:rsidP="009E7511">
      <w:pPr>
        <w:rPr>
          <w:color w:val="000000"/>
        </w:rPr>
      </w:pPr>
    </w:p>
    <w:p w14:paraId="44309C97" w14:textId="411017CC" w:rsidR="009E7511" w:rsidRDefault="009E7511" w:rsidP="009E7511">
      <w:pPr>
        <w:rPr>
          <w:color w:val="000000"/>
        </w:rPr>
      </w:pPr>
      <w:r>
        <w:rPr>
          <w:color w:val="000000"/>
        </w:rPr>
        <w:t>T</w:t>
      </w:r>
      <w:r w:rsidRPr="00F61F50">
        <w:rPr>
          <w:color w:val="000000"/>
        </w:rPr>
        <w:t xml:space="preserve">wo key factors </w:t>
      </w:r>
      <w:r>
        <w:rPr>
          <w:color w:val="000000"/>
        </w:rPr>
        <w:t>are</w:t>
      </w:r>
      <w:r w:rsidRPr="00F61F50">
        <w:rPr>
          <w:color w:val="000000"/>
        </w:rPr>
        <w:t xml:space="preserve"> impact</w:t>
      </w:r>
      <w:r>
        <w:rPr>
          <w:color w:val="000000"/>
        </w:rPr>
        <w:t>ing</w:t>
      </w:r>
      <w:r w:rsidRPr="00F61F50">
        <w:rPr>
          <w:color w:val="000000"/>
        </w:rPr>
        <w:t xml:space="preserve"> on the commencement of the review. Firstly, </w:t>
      </w:r>
      <w:proofErr w:type="spellStart"/>
      <w:r w:rsidRPr="00F61F50">
        <w:rPr>
          <w:color w:val="000000"/>
        </w:rPr>
        <w:t>HaDSCO</w:t>
      </w:r>
      <w:proofErr w:type="spellEnd"/>
      <w:r w:rsidRPr="00F61F50">
        <w:rPr>
          <w:color w:val="000000"/>
        </w:rPr>
        <w:t xml:space="preserve"> is progressing work for the implementation of the National Code as a priority through a separate process outside of the legislati</w:t>
      </w:r>
      <w:r>
        <w:rPr>
          <w:color w:val="000000"/>
        </w:rPr>
        <w:t>ve</w:t>
      </w:r>
      <w:r w:rsidRPr="00F61F50">
        <w:rPr>
          <w:color w:val="000000"/>
        </w:rPr>
        <w:t xml:space="preserve"> review. In addition, </w:t>
      </w:r>
      <w:r>
        <w:rPr>
          <w:color w:val="000000"/>
        </w:rPr>
        <w:t xml:space="preserve">the decision of the Government of Western Australia to join the nationally delivered NDIS will impact the jurisdiction </w:t>
      </w:r>
      <w:r w:rsidRPr="00B90011">
        <w:rPr>
          <w:rFonts w:eastAsia="Calibri"/>
        </w:rPr>
        <w:t>for complaints about disability services in Western Australia</w:t>
      </w:r>
      <w:r>
        <w:rPr>
          <w:rFonts w:eastAsia="Calibri"/>
        </w:rPr>
        <w:t>. As a result of these</w:t>
      </w:r>
      <w:r w:rsidR="002A1E37">
        <w:rPr>
          <w:rFonts w:eastAsia="Calibri"/>
        </w:rPr>
        <w:t>,</w:t>
      </w:r>
      <w:r>
        <w:rPr>
          <w:rFonts w:eastAsia="Calibri"/>
        </w:rPr>
        <w:t xml:space="preserve"> changes t</w:t>
      </w:r>
      <w:r w:rsidRPr="00B90011">
        <w:rPr>
          <w:rFonts w:eastAsia="Calibri"/>
        </w:rPr>
        <w:t xml:space="preserve">he Director of </w:t>
      </w:r>
      <w:proofErr w:type="spellStart"/>
      <w:r w:rsidRPr="00B90011">
        <w:rPr>
          <w:rFonts w:eastAsia="Calibri"/>
        </w:rPr>
        <w:t>HaDSCO</w:t>
      </w:r>
      <w:proofErr w:type="spellEnd"/>
      <w:r w:rsidRPr="00B90011">
        <w:rPr>
          <w:rFonts w:eastAsia="Calibri"/>
        </w:rPr>
        <w:t xml:space="preserve"> </w:t>
      </w:r>
      <w:r>
        <w:rPr>
          <w:rFonts w:eastAsia="Calibri"/>
        </w:rPr>
        <w:t>is in</w:t>
      </w:r>
      <w:r w:rsidRPr="00B90011">
        <w:rPr>
          <w:rFonts w:eastAsia="Calibri"/>
        </w:rPr>
        <w:t xml:space="preserve"> discussions with the Director General of the Department of Communities about the potential impact </w:t>
      </w:r>
      <w:r>
        <w:rPr>
          <w:rFonts w:eastAsia="Calibri"/>
        </w:rPr>
        <w:t>for the disability</w:t>
      </w:r>
      <w:r w:rsidRPr="00B90011">
        <w:rPr>
          <w:rFonts w:eastAsia="Calibri"/>
        </w:rPr>
        <w:t xml:space="preserve"> sector</w:t>
      </w:r>
      <w:r>
        <w:rPr>
          <w:rFonts w:eastAsia="Calibri"/>
        </w:rPr>
        <w:t xml:space="preserve"> which will, </w:t>
      </w:r>
      <w:r w:rsidRPr="00F61F50">
        <w:rPr>
          <w:color w:val="000000"/>
        </w:rPr>
        <w:t xml:space="preserve">consequently, </w:t>
      </w:r>
      <w:r w:rsidR="009C17E6">
        <w:rPr>
          <w:color w:val="000000"/>
        </w:rPr>
        <w:t>a</w:t>
      </w:r>
      <w:r>
        <w:rPr>
          <w:color w:val="000000"/>
        </w:rPr>
        <w:t xml:space="preserve">ffect </w:t>
      </w:r>
      <w:r w:rsidRPr="00F61F50">
        <w:rPr>
          <w:color w:val="000000"/>
        </w:rPr>
        <w:t xml:space="preserve">a review of Part 6 of the </w:t>
      </w:r>
      <w:r w:rsidRPr="00F61F50">
        <w:rPr>
          <w:i/>
          <w:color w:val="000000"/>
        </w:rPr>
        <w:t>Disability Services Act 1993</w:t>
      </w:r>
      <w:r>
        <w:rPr>
          <w:color w:val="000000"/>
        </w:rPr>
        <w:t xml:space="preserve">. </w:t>
      </w:r>
    </w:p>
    <w:p w14:paraId="17F42C64" w14:textId="77777777" w:rsidR="009E7511" w:rsidRDefault="009E7511" w:rsidP="009E7511">
      <w:pPr>
        <w:rPr>
          <w:color w:val="000000"/>
        </w:rPr>
      </w:pPr>
    </w:p>
    <w:p w14:paraId="0D57C283" w14:textId="77777777" w:rsidR="009E7511" w:rsidRPr="0019522D" w:rsidRDefault="009E7511" w:rsidP="000B6A67">
      <w:pPr>
        <w:pStyle w:val="Heading2"/>
        <w:numPr>
          <w:ilvl w:val="1"/>
          <w:numId w:val="17"/>
        </w:numPr>
        <w:rPr>
          <w:color w:val="auto"/>
        </w:rPr>
      </w:pPr>
      <w:bookmarkStart w:id="12" w:name="_Toc493506767"/>
      <w:bookmarkStart w:id="13" w:name="_Toc517769277"/>
      <w:bookmarkStart w:id="14" w:name="_Toc522094813"/>
      <w:r w:rsidRPr="00D07979">
        <w:rPr>
          <w:color w:val="04356B"/>
        </w:rPr>
        <w:t>Governance and accountability</w:t>
      </w:r>
      <w:bookmarkEnd w:id="12"/>
      <w:bookmarkEnd w:id="13"/>
      <w:bookmarkEnd w:id="14"/>
    </w:p>
    <w:p w14:paraId="7ACDC852" w14:textId="77777777" w:rsidR="009E7511" w:rsidRDefault="009E7511" w:rsidP="009E7511">
      <w:pPr>
        <w:rPr>
          <w:rFonts w:eastAsia="Calibri"/>
        </w:rPr>
      </w:pPr>
    </w:p>
    <w:p w14:paraId="438ADC7D" w14:textId="77777777" w:rsidR="009E7511" w:rsidRDefault="009E7511" w:rsidP="009E7511">
      <w:r>
        <w:t>In 2017-18, the Office continued to build on the sound governance framework it established in 2016-17 in the areas of financial management, human resources management and records management. A risk register was implemented which identified the key strategic and operational risks for the Office. These risks are being monitored by the Corporate Executive group. Enhanced records management controls were achieved in 2016-17 and to support this, records management training was completed by staff in 2017-18.</w:t>
      </w:r>
    </w:p>
    <w:p w14:paraId="41397410" w14:textId="77777777" w:rsidR="009E7511" w:rsidRDefault="009E7511" w:rsidP="009E7511"/>
    <w:p w14:paraId="54265CAF" w14:textId="77777777" w:rsidR="009E7511" w:rsidRPr="00984F6D" w:rsidRDefault="009E7511" w:rsidP="009E7511">
      <w:proofErr w:type="spellStart"/>
      <w:r>
        <w:t>HaDSCO</w:t>
      </w:r>
      <w:proofErr w:type="spellEnd"/>
      <w:r>
        <w:t xml:space="preserve"> also implemented a new Disability Access and Inclusion Plan 2018-22 (DAIP). This DAIP aligns with the Office’s objectives and informs our Strategic Plan moving forward. After research into contemporary trends regarding best practice for access and inclusion, our new DAIP focusses on the wide-ranging needs of our stakeholders. This includes keeping up to date with new assistive technologies, always being open to thinking outside the box, increasing outreach and engagement with remote communities, continuing both our cultural and mental health awareness training, and upholding the importance of inclusive language.</w:t>
      </w:r>
    </w:p>
    <w:p w14:paraId="5EBE7B5E" w14:textId="77777777" w:rsidR="009E7511" w:rsidRPr="009E7C02" w:rsidRDefault="009E7511" w:rsidP="009E7511">
      <w:bookmarkStart w:id="15" w:name="_Toc459621659"/>
    </w:p>
    <w:p w14:paraId="4C8F9E2A" w14:textId="77777777" w:rsidR="009E7511" w:rsidRPr="0085711B" w:rsidRDefault="009E7511" w:rsidP="000B6A67">
      <w:pPr>
        <w:pStyle w:val="Heading2"/>
        <w:numPr>
          <w:ilvl w:val="1"/>
          <w:numId w:val="17"/>
        </w:numPr>
      </w:pPr>
      <w:bookmarkStart w:id="16" w:name="_Toc493506768"/>
      <w:bookmarkStart w:id="17" w:name="_Toc517769278"/>
      <w:bookmarkStart w:id="18" w:name="_Toc522094814"/>
      <w:r w:rsidRPr="00D07979">
        <w:rPr>
          <w:color w:val="04356B"/>
        </w:rPr>
        <w:t>Providing awareness of, and access to, our services</w:t>
      </w:r>
      <w:bookmarkEnd w:id="15"/>
      <w:bookmarkEnd w:id="16"/>
      <w:bookmarkEnd w:id="17"/>
      <w:bookmarkEnd w:id="18"/>
      <w:r w:rsidRPr="0085711B">
        <w:tab/>
      </w:r>
    </w:p>
    <w:p w14:paraId="3CB38301" w14:textId="77777777" w:rsidR="009E7511" w:rsidRPr="009E7C02" w:rsidRDefault="009E7511" w:rsidP="009E7511">
      <w:pPr>
        <w:rPr>
          <w:rFonts w:eastAsia="Calibri"/>
        </w:rPr>
      </w:pPr>
    </w:p>
    <w:p w14:paraId="0C227007" w14:textId="525DA06A" w:rsidR="001F6600" w:rsidRPr="009031C4" w:rsidRDefault="009E7511" w:rsidP="004D5A12">
      <w:pPr>
        <w:rPr>
          <w:sz w:val="20"/>
          <w:szCs w:val="20"/>
        </w:rPr>
      </w:pPr>
      <w:proofErr w:type="spellStart"/>
      <w:r w:rsidRPr="00F61F50">
        <w:t>HaDSCO</w:t>
      </w:r>
      <w:proofErr w:type="spellEnd"/>
      <w:r w:rsidRPr="00F61F50">
        <w:t xml:space="preserve"> </w:t>
      </w:r>
      <w:r>
        <w:t xml:space="preserve">continues to implement strategies to ensure its </w:t>
      </w:r>
      <w:r w:rsidRPr="00F61F50">
        <w:t xml:space="preserve">services </w:t>
      </w:r>
      <w:r>
        <w:t xml:space="preserve">are accessible </w:t>
      </w:r>
      <w:r w:rsidRPr="00F61F50">
        <w:t>to all Western Australians</w:t>
      </w:r>
      <w:r>
        <w:t xml:space="preserve"> and people in the Indian Ocean Territories. </w:t>
      </w:r>
      <w:r w:rsidRPr="00F61F50">
        <w:t>In 2016-17</w:t>
      </w:r>
      <w:r>
        <w:t xml:space="preserve">, </w:t>
      </w:r>
      <w:proofErr w:type="spellStart"/>
      <w:r w:rsidRPr="00F61F50">
        <w:t>HaDSCO</w:t>
      </w:r>
      <w:r w:rsidR="00394984">
        <w:t>’s</w:t>
      </w:r>
      <w:proofErr w:type="spellEnd"/>
      <w:r w:rsidRPr="00F61F50">
        <w:t xml:space="preserve"> </w:t>
      </w:r>
      <w:r w:rsidR="00394984">
        <w:t xml:space="preserve">Stakeholder Engagement Strategy January 2017–June 2018 was implemented </w:t>
      </w:r>
      <w:r>
        <w:t>to guide the delivery of targeted stakeholder engagement programs and outreach activities. This Strategy was reviewed at its conclusion and it was demonstrated that</w:t>
      </w:r>
      <w:r w:rsidRPr="00F61F50">
        <w:t xml:space="preserve"> a range of</w:t>
      </w:r>
      <w:r>
        <w:t xml:space="preserve"> programs</w:t>
      </w:r>
      <w:r w:rsidRPr="00F61F50">
        <w:t xml:space="preserve"> to inform and educate communities about the role of the Office and further enhance accessibility</w:t>
      </w:r>
      <w:r>
        <w:t xml:space="preserve"> to </w:t>
      </w:r>
      <w:proofErr w:type="spellStart"/>
      <w:r>
        <w:t>HaDSCO’s</w:t>
      </w:r>
      <w:proofErr w:type="spellEnd"/>
      <w:r>
        <w:t xml:space="preserve"> complaint resolution services were</w:t>
      </w:r>
      <w:r w:rsidRPr="00F61F50">
        <w:t xml:space="preserve"> implement</w:t>
      </w:r>
      <w:r>
        <w:t>ed</w:t>
      </w:r>
      <w:r w:rsidRPr="00F61F50">
        <w:t xml:space="preserve"> and utilise</w:t>
      </w:r>
      <w:r>
        <w:t>d</w:t>
      </w:r>
      <w:r w:rsidRPr="00F61F50">
        <w:t>.</w:t>
      </w:r>
      <w:r>
        <w:t xml:space="preserve"> The information obtained from the review of the Strategy will be used in the development of the new Stakeholder Engagement Strategy</w:t>
      </w:r>
      <w:bookmarkStart w:id="19" w:name="_Toc427765024"/>
      <w:bookmarkStart w:id="20" w:name="_Toc427767579"/>
      <w:bookmarkStart w:id="21" w:name="_Toc427767988"/>
      <w:bookmarkStart w:id="22" w:name="_Toc427768377"/>
      <w:bookmarkStart w:id="23" w:name="_Toc427768764"/>
      <w:bookmarkStart w:id="24" w:name="_Toc427769151"/>
      <w:bookmarkStart w:id="25" w:name="_Toc427769559"/>
      <w:bookmarkStart w:id="26" w:name="_Toc427765028"/>
      <w:bookmarkStart w:id="27" w:name="_Toc427767583"/>
      <w:bookmarkStart w:id="28" w:name="_Toc427767992"/>
      <w:bookmarkStart w:id="29" w:name="_Toc427768381"/>
      <w:bookmarkStart w:id="30" w:name="_Toc427768768"/>
      <w:bookmarkStart w:id="31" w:name="_Toc427769155"/>
      <w:bookmarkStart w:id="32" w:name="_Toc427769563"/>
      <w:bookmarkStart w:id="33" w:name="_Toc427765031"/>
      <w:bookmarkStart w:id="34" w:name="_Toc427767586"/>
      <w:bookmarkStart w:id="35" w:name="_Toc427767995"/>
      <w:bookmarkStart w:id="36" w:name="_Toc427768384"/>
      <w:bookmarkStart w:id="37" w:name="_Toc427768771"/>
      <w:bookmarkStart w:id="38" w:name="_Toc427769158"/>
      <w:bookmarkStart w:id="39" w:name="_Toc427769566"/>
      <w:bookmarkStart w:id="40" w:name="_Toc427765034"/>
      <w:bookmarkStart w:id="41" w:name="_Toc427767589"/>
      <w:bookmarkStart w:id="42" w:name="_Toc427767998"/>
      <w:bookmarkStart w:id="43" w:name="_Toc427768387"/>
      <w:bookmarkStart w:id="44" w:name="_Toc427768774"/>
      <w:bookmarkStart w:id="45" w:name="_Toc427769161"/>
      <w:bookmarkStart w:id="46" w:name="_Toc427769569"/>
      <w:bookmarkStart w:id="47" w:name="_Toc427765055"/>
      <w:bookmarkStart w:id="48" w:name="_Toc427767610"/>
      <w:bookmarkStart w:id="49" w:name="_Toc427768019"/>
      <w:bookmarkStart w:id="50" w:name="_Toc427768408"/>
      <w:bookmarkStart w:id="51" w:name="_Toc427768795"/>
      <w:bookmarkStart w:id="52" w:name="_Toc427769182"/>
      <w:bookmarkStart w:id="53" w:name="_Toc427769590"/>
      <w:bookmarkStart w:id="54" w:name="_Toc427765056"/>
      <w:bookmarkStart w:id="55" w:name="_Toc427767611"/>
      <w:bookmarkStart w:id="56" w:name="_Toc427768020"/>
      <w:bookmarkStart w:id="57" w:name="_Toc427768409"/>
      <w:bookmarkStart w:id="58" w:name="_Toc427768796"/>
      <w:bookmarkStart w:id="59" w:name="_Toc427769183"/>
      <w:bookmarkStart w:id="60" w:name="_Toc427769591"/>
      <w:bookmarkStart w:id="61" w:name="_Toc427765059"/>
      <w:bookmarkStart w:id="62" w:name="_Toc427767614"/>
      <w:bookmarkStart w:id="63" w:name="_Toc427768023"/>
      <w:bookmarkStart w:id="64" w:name="_Toc427768412"/>
      <w:bookmarkStart w:id="65" w:name="_Toc427768799"/>
      <w:bookmarkStart w:id="66" w:name="_Toc427769186"/>
      <w:bookmarkStart w:id="67" w:name="_Toc427769594"/>
      <w:bookmarkStart w:id="68" w:name="_Toc427765064"/>
      <w:bookmarkStart w:id="69" w:name="_Toc427767619"/>
      <w:bookmarkStart w:id="70" w:name="_Toc427768028"/>
      <w:bookmarkStart w:id="71" w:name="_Toc427768417"/>
      <w:bookmarkStart w:id="72" w:name="_Toc427768804"/>
      <w:bookmarkStart w:id="73" w:name="_Toc427769191"/>
      <w:bookmarkStart w:id="74" w:name="_Toc427769599"/>
      <w:bookmarkStart w:id="75" w:name="_Toc427765083"/>
      <w:bookmarkStart w:id="76" w:name="_Toc427767638"/>
      <w:bookmarkStart w:id="77" w:name="_Toc427768047"/>
      <w:bookmarkStart w:id="78" w:name="_Toc427768436"/>
      <w:bookmarkStart w:id="79" w:name="_Toc427768823"/>
      <w:bookmarkStart w:id="80" w:name="_Toc427769210"/>
      <w:bookmarkStart w:id="81" w:name="_Toc427769618"/>
      <w:bookmarkStart w:id="82" w:name="_Toc427765084"/>
      <w:bookmarkStart w:id="83" w:name="_Toc427767639"/>
      <w:bookmarkStart w:id="84" w:name="_Toc427768048"/>
      <w:bookmarkStart w:id="85" w:name="_Toc427768437"/>
      <w:bookmarkStart w:id="86" w:name="_Toc427768824"/>
      <w:bookmarkStart w:id="87" w:name="_Toc427769211"/>
      <w:bookmarkStart w:id="88" w:name="_Toc427769619"/>
      <w:bookmarkStart w:id="89" w:name="_Toc427765086"/>
      <w:bookmarkStart w:id="90" w:name="_Toc427767641"/>
      <w:bookmarkStart w:id="91" w:name="_Toc427768050"/>
      <w:bookmarkStart w:id="92" w:name="_Toc427768439"/>
      <w:bookmarkStart w:id="93" w:name="_Toc427768826"/>
      <w:bookmarkStart w:id="94" w:name="_Toc427769213"/>
      <w:bookmarkStart w:id="95" w:name="_Toc427769621"/>
      <w:bookmarkStart w:id="96" w:name="_Toc427765095"/>
      <w:bookmarkStart w:id="97" w:name="_Toc427767650"/>
      <w:bookmarkStart w:id="98" w:name="_Toc427768059"/>
      <w:bookmarkStart w:id="99" w:name="_Toc427768448"/>
      <w:bookmarkStart w:id="100" w:name="_Toc427768835"/>
      <w:bookmarkStart w:id="101" w:name="_Toc427769222"/>
      <w:bookmarkStart w:id="102" w:name="_Toc427769630"/>
      <w:bookmarkStart w:id="103" w:name="_Toc427765096"/>
      <w:bookmarkStart w:id="104" w:name="_Toc427767651"/>
      <w:bookmarkStart w:id="105" w:name="_Toc427768060"/>
      <w:bookmarkStart w:id="106" w:name="_Toc427768449"/>
      <w:bookmarkStart w:id="107" w:name="_Toc427768836"/>
      <w:bookmarkStart w:id="108" w:name="_Toc427769223"/>
      <w:bookmarkStart w:id="109" w:name="_Toc427769631"/>
      <w:bookmarkStart w:id="110" w:name="_Toc427765097"/>
      <w:bookmarkStart w:id="111" w:name="_Toc427767652"/>
      <w:bookmarkStart w:id="112" w:name="_Toc427768061"/>
      <w:bookmarkStart w:id="113" w:name="_Toc427768450"/>
      <w:bookmarkStart w:id="114" w:name="_Toc427768837"/>
      <w:bookmarkStart w:id="115" w:name="_Toc427769224"/>
      <w:bookmarkStart w:id="116" w:name="_Toc427769632"/>
      <w:bookmarkStart w:id="117" w:name="_Toc427765099"/>
      <w:bookmarkStart w:id="118" w:name="_Toc427767654"/>
      <w:bookmarkStart w:id="119" w:name="_Toc427768063"/>
      <w:bookmarkStart w:id="120" w:name="_Toc427768452"/>
      <w:bookmarkStart w:id="121" w:name="_Toc427768839"/>
      <w:bookmarkStart w:id="122" w:name="_Toc427769226"/>
      <w:bookmarkStart w:id="123" w:name="_Toc427769634"/>
      <w:bookmarkStart w:id="124" w:name="_Toc427765100"/>
      <w:bookmarkStart w:id="125" w:name="_Toc427767655"/>
      <w:bookmarkStart w:id="126" w:name="_Toc427768064"/>
      <w:bookmarkStart w:id="127" w:name="_Toc427768453"/>
      <w:bookmarkStart w:id="128" w:name="_Toc427768840"/>
      <w:bookmarkStart w:id="129" w:name="_Toc427769227"/>
      <w:bookmarkStart w:id="130" w:name="_Toc427769635"/>
      <w:bookmarkStart w:id="131" w:name="_Toc427765101"/>
      <w:bookmarkStart w:id="132" w:name="_Toc427767656"/>
      <w:bookmarkStart w:id="133" w:name="_Toc427768065"/>
      <w:bookmarkStart w:id="134" w:name="_Toc427768454"/>
      <w:bookmarkStart w:id="135" w:name="_Toc427768841"/>
      <w:bookmarkStart w:id="136" w:name="_Toc427769228"/>
      <w:bookmarkStart w:id="137" w:name="_Toc427769636"/>
      <w:bookmarkStart w:id="138" w:name="_Toc427765103"/>
      <w:bookmarkStart w:id="139" w:name="_Toc427767658"/>
      <w:bookmarkStart w:id="140" w:name="_Toc427768067"/>
      <w:bookmarkStart w:id="141" w:name="_Toc427768456"/>
      <w:bookmarkStart w:id="142" w:name="_Toc427768843"/>
      <w:bookmarkStart w:id="143" w:name="_Toc427769230"/>
      <w:bookmarkStart w:id="144" w:name="_Toc427769638"/>
      <w:bookmarkStart w:id="145" w:name="_Toc427765104"/>
      <w:bookmarkStart w:id="146" w:name="_Toc427767659"/>
      <w:bookmarkStart w:id="147" w:name="_Toc427768068"/>
      <w:bookmarkStart w:id="148" w:name="_Toc427768457"/>
      <w:bookmarkStart w:id="149" w:name="_Toc427768844"/>
      <w:bookmarkStart w:id="150" w:name="_Toc427769231"/>
      <w:bookmarkStart w:id="151" w:name="_Toc427769639"/>
      <w:bookmarkStart w:id="152" w:name="_Toc427765105"/>
      <w:bookmarkStart w:id="153" w:name="_Toc427767660"/>
      <w:bookmarkStart w:id="154" w:name="_Toc427768069"/>
      <w:bookmarkStart w:id="155" w:name="_Toc427768458"/>
      <w:bookmarkStart w:id="156" w:name="_Toc427768845"/>
      <w:bookmarkStart w:id="157" w:name="_Toc427769232"/>
      <w:bookmarkStart w:id="158" w:name="_Toc427769640"/>
      <w:bookmarkStart w:id="159" w:name="_Toc427765111"/>
      <w:bookmarkStart w:id="160" w:name="_Toc427767666"/>
      <w:bookmarkStart w:id="161" w:name="_Toc427768075"/>
      <w:bookmarkStart w:id="162" w:name="_Toc427768464"/>
      <w:bookmarkStart w:id="163" w:name="_Toc427768851"/>
      <w:bookmarkStart w:id="164" w:name="_Toc427769238"/>
      <w:bookmarkStart w:id="165" w:name="_Toc427769646"/>
      <w:bookmarkStart w:id="166" w:name="_Toc427765115"/>
      <w:bookmarkStart w:id="167" w:name="_Toc427767670"/>
      <w:bookmarkStart w:id="168" w:name="_Toc427768079"/>
      <w:bookmarkStart w:id="169" w:name="_Toc427768468"/>
      <w:bookmarkStart w:id="170" w:name="_Toc427768855"/>
      <w:bookmarkStart w:id="171" w:name="_Toc427769242"/>
      <w:bookmarkStart w:id="172" w:name="_Toc427769650"/>
      <w:bookmarkStart w:id="173" w:name="_Toc427765118"/>
      <w:bookmarkStart w:id="174" w:name="_Toc427767673"/>
      <w:bookmarkStart w:id="175" w:name="_Toc427768082"/>
      <w:bookmarkStart w:id="176" w:name="_Toc427768471"/>
      <w:bookmarkStart w:id="177" w:name="_Toc427768858"/>
      <w:bookmarkStart w:id="178" w:name="_Toc427769245"/>
      <w:bookmarkStart w:id="179" w:name="_Toc427769653"/>
      <w:bookmarkStart w:id="180" w:name="_Toc427765119"/>
      <w:bookmarkStart w:id="181" w:name="_Toc427767674"/>
      <w:bookmarkStart w:id="182" w:name="_Toc427768083"/>
      <w:bookmarkStart w:id="183" w:name="_Toc427768472"/>
      <w:bookmarkStart w:id="184" w:name="_Toc427768859"/>
      <w:bookmarkStart w:id="185" w:name="_Toc427769246"/>
      <w:bookmarkStart w:id="186" w:name="_Toc427769654"/>
      <w:bookmarkStart w:id="187" w:name="_Toc427765120"/>
      <w:bookmarkStart w:id="188" w:name="_Toc427767675"/>
      <w:bookmarkStart w:id="189" w:name="_Toc427768084"/>
      <w:bookmarkStart w:id="190" w:name="_Toc427768473"/>
      <w:bookmarkStart w:id="191" w:name="_Toc427768860"/>
      <w:bookmarkStart w:id="192" w:name="_Toc427769247"/>
      <w:bookmarkStart w:id="193" w:name="_Toc427769655"/>
      <w:bookmarkStart w:id="194" w:name="_Toc427765122"/>
      <w:bookmarkStart w:id="195" w:name="_Toc427767677"/>
      <w:bookmarkStart w:id="196" w:name="_Toc427768086"/>
      <w:bookmarkStart w:id="197" w:name="_Toc427768475"/>
      <w:bookmarkStart w:id="198" w:name="_Toc427768862"/>
      <w:bookmarkStart w:id="199" w:name="_Toc427769249"/>
      <w:bookmarkStart w:id="200" w:name="_Toc427769657"/>
      <w:bookmarkStart w:id="201" w:name="_Toc427765123"/>
      <w:bookmarkStart w:id="202" w:name="_Toc427767678"/>
      <w:bookmarkStart w:id="203" w:name="_Toc427768087"/>
      <w:bookmarkStart w:id="204" w:name="_Toc427768476"/>
      <w:bookmarkStart w:id="205" w:name="_Toc427768863"/>
      <w:bookmarkStart w:id="206" w:name="_Toc427769250"/>
      <w:bookmarkStart w:id="207" w:name="_Toc427769658"/>
      <w:bookmarkStart w:id="208" w:name="_Toc427765124"/>
      <w:bookmarkStart w:id="209" w:name="_Toc427767679"/>
      <w:bookmarkStart w:id="210" w:name="_Toc427768088"/>
      <w:bookmarkStart w:id="211" w:name="_Toc427768477"/>
      <w:bookmarkStart w:id="212" w:name="_Toc427768864"/>
      <w:bookmarkStart w:id="213" w:name="_Toc427769251"/>
      <w:bookmarkStart w:id="214" w:name="_Toc427769659"/>
      <w:bookmarkStart w:id="215" w:name="_Toc427765126"/>
      <w:bookmarkStart w:id="216" w:name="_Toc427767681"/>
      <w:bookmarkStart w:id="217" w:name="_Toc427768090"/>
      <w:bookmarkStart w:id="218" w:name="_Toc427768479"/>
      <w:bookmarkStart w:id="219" w:name="_Toc427768866"/>
      <w:bookmarkStart w:id="220" w:name="_Toc427769253"/>
      <w:bookmarkStart w:id="221" w:name="_Toc427769661"/>
      <w:bookmarkStart w:id="222" w:name="_Toc427765128"/>
      <w:bookmarkStart w:id="223" w:name="_Toc427767683"/>
      <w:bookmarkStart w:id="224" w:name="_Toc427768092"/>
      <w:bookmarkStart w:id="225" w:name="_Toc427768481"/>
      <w:bookmarkStart w:id="226" w:name="_Toc427768868"/>
      <w:bookmarkStart w:id="227" w:name="_Toc427769255"/>
      <w:bookmarkStart w:id="228" w:name="_Toc427769663"/>
      <w:bookmarkStart w:id="229" w:name="_Toc427765129"/>
      <w:bookmarkStart w:id="230" w:name="_Toc427767684"/>
      <w:bookmarkStart w:id="231" w:name="_Toc427768093"/>
      <w:bookmarkStart w:id="232" w:name="_Toc427768482"/>
      <w:bookmarkStart w:id="233" w:name="_Toc427768869"/>
      <w:bookmarkStart w:id="234" w:name="_Toc427769256"/>
      <w:bookmarkStart w:id="235" w:name="_Toc427769664"/>
      <w:bookmarkStart w:id="236" w:name="_Toc427765130"/>
      <w:bookmarkStart w:id="237" w:name="_Toc427767685"/>
      <w:bookmarkStart w:id="238" w:name="_Toc427768094"/>
      <w:bookmarkStart w:id="239" w:name="_Toc427768483"/>
      <w:bookmarkStart w:id="240" w:name="_Toc427768870"/>
      <w:bookmarkStart w:id="241" w:name="_Toc427769257"/>
      <w:bookmarkStart w:id="242" w:name="_Toc427769665"/>
      <w:bookmarkStart w:id="243" w:name="_Toc427765132"/>
      <w:bookmarkStart w:id="244" w:name="_Toc427767687"/>
      <w:bookmarkStart w:id="245" w:name="_Toc427768096"/>
      <w:bookmarkStart w:id="246" w:name="_Toc427768485"/>
      <w:bookmarkStart w:id="247" w:name="_Toc427768872"/>
      <w:bookmarkStart w:id="248" w:name="_Toc427769259"/>
      <w:bookmarkStart w:id="249" w:name="_Toc427769667"/>
      <w:bookmarkStart w:id="250" w:name="_Toc427765141"/>
      <w:bookmarkStart w:id="251" w:name="_Toc427767696"/>
      <w:bookmarkStart w:id="252" w:name="_Toc427768105"/>
      <w:bookmarkStart w:id="253" w:name="_Toc427768494"/>
      <w:bookmarkStart w:id="254" w:name="_Toc427768881"/>
      <w:bookmarkStart w:id="255" w:name="_Toc427769268"/>
      <w:bookmarkStart w:id="256" w:name="_Toc427769676"/>
      <w:bookmarkStart w:id="257" w:name="_Toc427765144"/>
      <w:bookmarkStart w:id="258" w:name="_Toc427767699"/>
      <w:bookmarkStart w:id="259" w:name="_Toc427768108"/>
      <w:bookmarkStart w:id="260" w:name="_Toc427768497"/>
      <w:bookmarkStart w:id="261" w:name="_Toc427768884"/>
      <w:bookmarkStart w:id="262" w:name="_Toc427769271"/>
      <w:bookmarkStart w:id="263" w:name="_Toc427769679"/>
      <w:bookmarkStart w:id="264" w:name="_Toc427765145"/>
      <w:bookmarkStart w:id="265" w:name="_Toc427767700"/>
      <w:bookmarkStart w:id="266" w:name="_Toc427768109"/>
      <w:bookmarkStart w:id="267" w:name="_Toc427768498"/>
      <w:bookmarkStart w:id="268" w:name="_Toc427768885"/>
      <w:bookmarkStart w:id="269" w:name="_Toc427769272"/>
      <w:bookmarkStart w:id="270" w:name="_Toc427769680"/>
      <w:bookmarkStart w:id="271" w:name="_Toc427765146"/>
      <w:bookmarkStart w:id="272" w:name="_Toc427767701"/>
      <w:bookmarkStart w:id="273" w:name="_Toc427768110"/>
      <w:bookmarkStart w:id="274" w:name="_Toc427768499"/>
      <w:bookmarkStart w:id="275" w:name="_Toc427768886"/>
      <w:bookmarkStart w:id="276" w:name="_Toc427769273"/>
      <w:bookmarkStart w:id="277" w:name="_Toc427769681"/>
      <w:bookmarkStart w:id="278" w:name="_Toc427765147"/>
      <w:bookmarkStart w:id="279" w:name="_Toc427767702"/>
      <w:bookmarkStart w:id="280" w:name="_Toc427768111"/>
      <w:bookmarkStart w:id="281" w:name="_Toc427768500"/>
      <w:bookmarkStart w:id="282" w:name="_Toc427768887"/>
      <w:bookmarkStart w:id="283" w:name="_Toc427769274"/>
      <w:bookmarkStart w:id="284" w:name="_Toc427769682"/>
      <w:bookmarkStart w:id="285" w:name="_Toc427765148"/>
      <w:bookmarkStart w:id="286" w:name="_Toc427767703"/>
      <w:bookmarkStart w:id="287" w:name="_Toc427768112"/>
      <w:bookmarkStart w:id="288" w:name="_Toc427768501"/>
      <w:bookmarkStart w:id="289" w:name="_Toc427768888"/>
      <w:bookmarkStart w:id="290" w:name="_Toc427769275"/>
      <w:bookmarkStart w:id="291" w:name="_Toc427769683"/>
      <w:bookmarkStart w:id="292" w:name="_Toc427765151"/>
      <w:bookmarkStart w:id="293" w:name="_Toc427767706"/>
      <w:bookmarkStart w:id="294" w:name="_Toc427768115"/>
      <w:bookmarkStart w:id="295" w:name="_Toc427768504"/>
      <w:bookmarkStart w:id="296" w:name="_Toc427768891"/>
      <w:bookmarkStart w:id="297" w:name="_Toc427769278"/>
      <w:bookmarkStart w:id="298" w:name="_Toc427769686"/>
      <w:bookmarkStart w:id="299" w:name="_Toc427765152"/>
      <w:bookmarkStart w:id="300" w:name="_Toc427767707"/>
      <w:bookmarkStart w:id="301" w:name="_Toc427768116"/>
      <w:bookmarkStart w:id="302" w:name="_Toc427768505"/>
      <w:bookmarkStart w:id="303" w:name="_Toc427768892"/>
      <w:bookmarkStart w:id="304" w:name="_Toc427769279"/>
      <w:bookmarkStart w:id="305" w:name="_Toc427769687"/>
      <w:bookmarkStart w:id="306" w:name="_GoBack"/>
      <w:bookmarkEnd w:id="2"/>
      <w:bookmarkEnd w:id="5"/>
      <w:bookmarkEnd w:id="6"/>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p>
    <w:sectPr w:rsidR="001F6600" w:rsidRPr="009031C4" w:rsidSect="004D5A12">
      <w:footerReference w:type="default" r:id="rId10"/>
      <w:pgSz w:w="11906" w:h="16838"/>
      <w:pgMar w:top="1440" w:right="1440" w:bottom="567" w:left="1440" w:header="720" w:footer="720" w:gutter="0"/>
      <w:pgNumType w:start="8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8CC3AA1" w15:done="0"/>
  <w15:commentEx w15:paraId="4DF22FFE" w15:done="0"/>
  <w15:commentEx w15:paraId="5F2806B4" w15:done="0"/>
  <w15:commentEx w15:paraId="1D9602A8" w15:done="0"/>
  <w15:commentEx w15:paraId="1EF0A3A7" w15:done="0"/>
  <w15:commentEx w15:paraId="10C2EF20" w15:done="0"/>
  <w15:commentEx w15:paraId="215C4D9B" w15:done="0"/>
  <w15:commentEx w15:paraId="6D1A08E0" w15:done="0"/>
  <w15:commentEx w15:paraId="1AD363DA" w15:done="0"/>
  <w15:commentEx w15:paraId="3AAA5A04" w15:done="0"/>
  <w15:commentEx w15:paraId="344C31A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CC3AA1" w16cid:durableId="1F1208FA"/>
  <w16cid:commentId w16cid:paraId="4DF22FFE" w16cid:durableId="1F1208FB"/>
  <w16cid:commentId w16cid:paraId="5F2806B4" w16cid:durableId="1F1208FC"/>
  <w16cid:commentId w16cid:paraId="1EF0A3A7" w16cid:durableId="1F1208FD"/>
  <w16cid:commentId w16cid:paraId="10C2EF20" w16cid:durableId="1F1208FE"/>
  <w16cid:commentId w16cid:paraId="215C4D9B" w16cid:durableId="1F1208FF"/>
  <w16cid:commentId w16cid:paraId="6D1A08E0" w16cid:durableId="1F120900"/>
  <w16cid:commentId w16cid:paraId="1AD363DA" w16cid:durableId="1F120901"/>
  <w16cid:commentId w16cid:paraId="3AAA5A04" w16cid:durableId="1F120C35"/>
  <w16cid:commentId w16cid:paraId="344C31A8" w16cid:durableId="1F12090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2CDFF3" w14:textId="77777777" w:rsidR="00A03A05" w:rsidRDefault="00A03A05" w:rsidP="00AD62C6">
      <w:r>
        <w:separator/>
      </w:r>
    </w:p>
  </w:endnote>
  <w:endnote w:type="continuationSeparator" w:id="0">
    <w:p w14:paraId="57F9749A" w14:textId="77777777" w:rsidR="00A03A05" w:rsidRDefault="00A03A05" w:rsidP="00AD62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inion Pro">
    <w:panose1 w:val="00000000000000000000"/>
    <w:charset w:val="00"/>
    <w:family w:val="roman"/>
    <w:notTrueType/>
    <w:pitch w:val="variable"/>
    <w:sig w:usb0="60000287" w:usb1="00000001" w:usb2="00000000" w:usb3="00000000" w:csb0="0000019F" w:csb1="00000000"/>
  </w:font>
  <w:font w:name="Grota Sans Rounded Book">
    <w:altName w:val="Arial"/>
    <w:panose1 w:val="00000000000000000000"/>
    <w:charset w:val="00"/>
    <w:family w:val="modern"/>
    <w:notTrueType/>
    <w:pitch w:val="variable"/>
    <w:sig w:usb0="A000002F" w:usb1="5000005B" w:usb2="00000000" w:usb3="00000000" w:csb0="00000193" w:csb1="00000000"/>
  </w:font>
  <w:font w:name="Grota Sans Rounded Black">
    <w:panose1 w:val="00000000000000000000"/>
    <w:charset w:val="00"/>
    <w:family w:val="modern"/>
    <w:notTrueType/>
    <w:pitch w:val="variable"/>
    <w:sig w:usb0="A000002F" w:usb1="5000005B" w:usb2="00000000" w:usb3="00000000" w:csb0="000001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B6FF9" w14:textId="77777777" w:rsidR="00A03A05" w:rsidRDefault="00A03A05" w:rsidP="009A3269">
    <w:pPr>
      <w:pStyle w:val="Footer"/>
      <w:rPr>
        <w:color w:val="044C75"/>
        <w:sz w:val="20"/>
        <w:szCs w:val="20"/>
      </w:rPr>
    </w:pPr>
  </w:p>
  <w:p w14:paraId="1D938AC9" w14:textId="77777777" w:rsidR="00A03A05" w:rsidRPr="005D5405" w:rsidRDefault="00A03A05" w:rsidP="009A3269">
    <w:pPr>
      <w:pStyle w:val="Footer"/>
      <w:rPr>
        <w:color w:val="002060"/>
        <w:sz w:val="20"/>
        <w:szCs w:val="20"/>
      </w:rPr>
    </w:pPr>
    <w:r w:rsidRPr="005D5405">
      <w:rPr>
        <w:color w:val="002060"/>
        <w:sz w:val="20"/>
        <w:szCs w:val="20"/>
      </w:rPr>
      <w:t>Health and Disability Services Complaints Office 2017-18 Annual Report</w:t>
    </w:r>
    <w:r w:rsidRPr="005D5405">
      <w:rPr>
        <w:color w:val="002060"/>
      </w:rPr>
      <w:tab/>
    </w:r>
    <w:r w:rsidRPr="005D5405">
      <w:rPr>
        <w:color w:val="002060"/>
        <w:sz w:val="20"/>
        <w:szCs w:val="20"/>
      </w:rPr>
      <w:t xml:space="preserve"> </w:t>
    </w:r>
    <w:r w:rsidRPr="005D5405">
      <w:rPr>
        <w:color w:val="002060"/>
        <w:sz w:val="20"/>
        <w:szCs w:val="20"/>
      </w:rPr>
      <w:fldChar w:fldCharType="begin"/>
    </w:r>
    <w:r w:rsidRPr="005D5405">
      <w:rPr>
        <w:color w:val="002060"/>
        <w:sz w:val="20"/>
        <w:szCs w:val="20"/>
      </w:rPr>
      <w:instrText xml:space="preserve"> PAGE   \* MERGEFORMAT </w:instrText>
    </w:r>
    <w:r w:rsidRPr="005D5405">
      <w:rPr>
        <w:color w:val="002060"/>
        <w:sz w:val="20"/>
        <w:szCs w:val="20"/>
      </w:rPr>
      <w:fldChar w:fldCharType="separate"/>
    </w:r>
    <w:r w:rsidR="004D5A12">
      <w:rPr>
        <w:noProof/>
        <w:color w:val="002060"/>
        <w:sz w:val="20"/>
        <w:szCs w:val="20"/>
      </w:rPr>
      <w:t>83</w:t>
    </w:r>
    <w:r w:rsidRPr="005D5405">
      <w:rPr>
        <w:color w:val="002060"/>
        <w:sz w:val="20"/>
        <w:szCs w:val="20"/>
      </w:rPr>
      <w:fldChar w:fldCharType="end"/>
    </w:r>
    <w:r w:rsidRPr="005D5405">
      <w:rPr>
        <w:color w:val="002060"/>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7D73B7" w14:textId="77777777" w:rsidR="00A03A05" w:rsidRDefault="00A03A05" w:rsidP="00AD62C6">
      <w:r>
        <w:separator/>
      </w:r>
    </w:p>
  </w:footnote>
  <w:footnote w:type="continuationSeparator" w:id="0">
    <w:p w14:paraId="120ABDE4" w14:textId="77777777" w:rsidR="00A03A05" w:rsidRDefault="00A03A05" w:rsidP="00AD62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94784"/>
    <w:multiLevelType w:val="multilevel"/>
    <w:tmpl w:val="220A31B2"/>
    <w:lvl w:ilvl="0">
      <w:start w:val="1"/>
      <w:numFmt w:val="decimal"/>
      <w:pStyle w:val="Heading1"/>
      <w:lvlText w:val="%1."/>
      <w:lvlJc w:val="left"/>
      <w:pPr>
        <w:ind w:left="360" w:hanging="360"/>
      </w:pPr>
    </w:lvl>
    <w:lvl w:ilvl="1">
      <w:start w:val="1"/>
      <w:numFmt w:val="decimal"/>
      <w:lvlText w:val="%1.%2."/>
      <w:lvlJc w:val="left"/>
      <w:pPr>
        <w:ind w:left="716"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645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44B5EE2"/>
    <w:multiLevelType w:val="hybridMultilevel"/>
    <w:tmpl w:val="986CE448"/>
    <w:lvl w:ilvl="0" w:tplc="F4C02A02">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059B4982"/>
    <w:multiLevelType w:val="hybridMultilevel"/>
    <w:tmpl w:val="65CA89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7200F02"/>
    <w:multiLevelType w:val="hybridMultilevel"/>
    <w:tmpl w:val="CBB80918"/>
    <w:lvl w:ilvl="0" w:tplc="25A20D4C">
      <w:start w:val="1"/>
      <w:numFmt w:val="bullet"/>
      <w:lvlText w:val=""/>
      <w:lvlJc w:val="left"/>
      <w:pPr>
        <w:ind w:left="720" w:hanging="360"/>
      </w:pPr>
      <w:rPr>
        <w:rFonts w:ascii="Symbol" w:hAnsi="Symbol" w:hint="default"/>
        <w:color w:val="0070C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7836918"/>
    <w:multiLevelType w:val="multilevel"/>
    <w:tmpl w:val="280247C4"/>
    <w:lvl w:ilvl="0">
      <w:start w:val="3"/>
      <w:numFmt w:val="decimal"/>
      <w:lvlText w:val="%1."/>
      <w:lvlJc w:val="left"/>
      <w:pPr>
        <w:ind w:left="480" w:hanging="480"/>
      </w:pPr>
      <w:rPr>
        <w:rFonts w:hint="default"/>
        <w:sz w:val="28"/>
      </w:rPr>
    </w:lvl>
    <w:lvl w:ilvl="1">
      <w:start w:val="1"/>
      <w:numFmt w:val="decimal"/>
      <w:lvlText w:val="%1.%2."/>
      <w:lvlJc w:val="left"/>
      <w:pPr>
        <w:ind w:left="720" w:hanging="720"/>
      </w:pPr>
      <w:rPr>
        <w:rFonts w:hint="default"/>
        <w:color w:val="04356B"/>
        <w:sz w:val="28"/>
      </w:rPr>
    </w:lvl>
    <w:lvl w:ilvl="2">
      <w:start w:val="1"/>
      <w:numFmt w:val="decimal"/>
      <w:lvlText w:val="%1.%2.%3."/>
      <w:lvlJc w:val="left"/>
      <w:pPr>
        <w:ind w:left="1080" w:hanging="1080"/>
      </w:pPr>
      <w:rPr>
        <w:rFonts w:hint="default"/>
        <w:sz w:val="28"/>
      </w:rPr>
    </w:lvl>
    <w:lvl w:ilvl="3">
      <w:start w:val="1"/>
      <w:numFmt w:val="decimal"/>
      <w:lvlText w:val="%1.%2.%3.%4."/>
      <w:lvlJc w:val="left"/>
      <w:pPr>
        <w:ind w:left="1080" w:hanging="1080"/>
      </w:pPr>
      <w:rPr>
        <w:rFonts w:hint="default"/>
        <w:sz w:val="28"/>
      </w:rPr>
    </w:lvl>
    <w:lvl w:ilvl="4">
      <w:start w:val="1"/>
      <w:numFmt w:val="decimal"/>
      <w:lvlText w:val="%1.%2.%3.%4.%5."/>
      <w:lvlJc w:val="left"/>
      <w:pPr>
        <w:ind w:left="1440" w:hanging="1440"/>
      </w:pPr>
      <w:rPr>
        <w:rFonts w:hint="default"/>
        <w:sz w:val="28"/>
      </w:rPr>
    </w:lvl>
    <w:lvl w:ilvl="5">
      <w:start w:val="1"/>
      <w:numFmt w:val="decimal"/>
      <w:lvlText w:val="%1.%2.%3.%4.%5.%6."/>
      <w:lvlJc w:val="left"/>
      <w:pPr>
        <w:ind w:left="1800" w:hanging="1800"/>
      </w:pPr>
      <w:rPr>
        <w:rFonts w:hint="default"/>
        <w:sz w:val="28"/>
      </w:rPr>
    </w:lvl>
    <w:lvl w:ilvl="6">
      <w:start w:val="1"/>
      <w:numFmt w:val="decimal"/>
      <w:lvlText w:val="%1.%2.%3.%4.%5.%6.%7."/>
      <w:lvlJc w:val="left"/>
      <w:pPr>
        <w:ind w:left="2160" w:hanging="2160"/>
      </w:pPr>
      <w:rPr>
        <w:rFonts w:hint="default"/>
        <w:sz w:val="28"/>
      </w:rPr>
    </w:lvl>
    <w:lvl w:ilvl="7">
      <w:start w:val="1"/>
      <w:numFmt w:val="decimal"/>
      <w:lvlText w:val="%1.%2.%3.%4.%5.%6.%7.%8."/>
      <w:lvlJc w:val="left"/>
      <w:pPr>
        <w:ind w:left="2160" w:hanging="2160"/>
      </w:pPr>
      <w:rPr>
        <w:rFonts w:hint="default"/>
        <w:sz w:val="28"/>
      </w:rPr>
    </w:lvl>
    <w:lvl w:ilvl="8">
      <w:start w:val="1"/>
      <w:numFmt w:val="decimal"/>
      <w:lvlText w:val="%1.%2.%3.%4.%5.%6.%7.%8.%9."/>
      <w:lvlJc w:val="left"/>
      <w:pPr>
        <w:ind w:left="2520" w:hanging="2520"/>
      </w:pPr>
      <w:rPr>
        <w:rFonts w:hint="default"/>
        <w:sz w:val="28"/>
      </w:rPr>
    </w:lvl>
  </w:abstractNum>
  <w:abstractNum w:abstractNumId="5">
    <w:nsid w:val="0E4C2F7D"/>
    <w:multiLevelType w:val="hybridMultilevel"/>
    <w:tmpl w:val="026C650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nsid w:val="13334B3A"/>
    <w:multiLevelType w:val="multilevel"/>
    <w:tmpl w:val="5C3E0966"/>
    <w:lvl w:ilvl="0">
      <w:start w:val="2"/>
      <w:numFmt w:val="decimal"/>
      <w:lvlText w:val="%1."/>
      <w:lvlJc w:val="left"/>
      <w:pPr>
        <w:ind w:left="480" w:hanging="48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nsid w:val="13956B78"/>
    <w:multiLevelType w:val="hybridMultilevel"/>
    <w:tmpl w:val="A7D658F0"/>
    <w:lvl w:ilvl="0" w:tplc="914A44E8">
      <w:start w:val="1"/>
      <w:numFmt w:val="bullet"/>
      <w:lvlText w:val=""/>
      <w:lvlJc w:val="left"/>
      <w:pPr>
        <w:ind w:left="360" w:hanging="360"/>
      </w:pPr>
      <w:rPr>
        <w:rFonts w:ascii="Symbol" w:hAnsi="Symbol" w:hint="default"/>
        <w:color w:val="2487C4"/>
      </w:rPr>
    </w:lvl>
    <w:lvl w:ilvl="1" w:tplc="4254F8B0">
      <w:start w:val="1"/>
      <w:numFmt w:val="bullet"/>
      <w:pStyle w:val="Bullet2"/>
      <w:lvlText w:val=""/>
      <w:lvlJc w:val="left"/>
      <w:pPr>
        <w:ind w:left="4755" w:hanging="360"/>
      </w:pPr>
      <w:rPr>
        <w:rFonts w:ascii="Symbol" w:hAnsi="Symbol" w:hint="default"/>
        <w:color w:val="2487C4"/>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15324E44"/>
    <w:multiLevelType w:val="hybridMultilevel"/>
    <w:tmpl w:val="818C61DE"/>
    <w:lvl w:ilvl="0" w:tplc="F4C02A02">
      <w:start w:val="1"/>
      <w:numFmt w:val="bullet"/>
      <w:pStyle w:val="Bullet1"/>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E2953A0"/>
    <w:multiLevelType w:val="hybridMultilevel"/>
    <w:tmpl w:val="CDA488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FCF1099"/>
    <w:multiLevelType w:val="hybridMultilevel"/>
    <w:tmpl w:val="D7CC46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06F4198"/>
    <w:multiLevelType w:val="hybridMultilevel"/>
    <w:tmpl w:val="52D2AF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3003B01"/>
    <w:multiLevelType w:val="hybridMultilevel"/>
    <w:tmpl w:val="888A98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86D6FFB"/>
    <w:multiLevelType w:val="multilevel"/>
    <w:tmpl w:val="65B42CAC"/>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FAD029A"/>
    <w:multiLevelType w:val="hybridMultilevel"/>
    <w:tmpl w:val="17CC75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420628EF"/>
    <w:multiLevelType w:val="multilevel"/>
    <w:tmpl w:val="D75453F0"/>
    <w:lvl w:ilvl="0">
      <w:start w:val="5"/>
      <w:numFmt w:val="decimal"/>
      <w:lvlText w:val="%1."/>
      <w:lvlJc w:val="left"/>
      <w:pPr>
        <w:ind w:left="480" w:hanging="480"/>
      </w:pPr>
      <w:rPr>
        <w:rFonts w:hint="default"/>
        <w:i w:val="0"/>
      </w:rPr>
    </w:lvl>
    <w:lvl w:ilvl="1">
      <w:start w:val="1"/>
      <w:numFmt w:val="decimal"/>
      <w:lvlText w:val="%1.%2."/>
      <w:lvlJc w:val="left"/>
      <w:pPr>
        <w:ind w:left="720" w:hanging="720"/>
      </w:pPr>
      <w:rPr>
        <w:rFonts w:hint="default"/>
        <w:i w:val="0"/>
        <w:color w:val="04356B"/>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i w:val="0"/>
      </w:rPr>
    </w:lvl>
    <w:lvl w:ilvl="4">
      <w:start w:val="1"/>
      <w:numFmt w:val="decimal"/>
      <w:lvlText w:val="%1.%2.%3.%4.%5."/>
      <w:lvlJc w:val="left"/>
      <w:pPr>
        <w:ind w:left="1440" w:hanging="144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800" w:hanging="1800"/>
      </w:pPr>
      <w:rPr>
        <w:rFonts w:hint="default"/>
        <w:i w:val="0"/>
      </w:rPr>
    </w:lvl>
    <w:lvl w:ilvl="7">
      <w:start w:val="1"/>
      <w:numFmt w:val="decimal"/>
      <w:lvlText w:val="%1.%2.%3.%4.%5.%6.%7.%8."/>
      <w:lvlJc w:val="left"/>
      <w:pPr>
        <w:ind w:left="2160" w:hanging="2160"/>
      </w:pPr>
      <w:rPr>
        <w:rFonts w:hint="default"/>
        <w:i w:val="0"/>
      </w:rPr>
    </w:lvl>
    <w:lvl w:ilvl="8">
      <w:start w:val="1"/>
      <w:numFmt w:val="decimal"/>
      <w:lvlText w:val="%1.%2.%3.%4.%5.%6.%7.%8.%9."/>
      <w:lvlJc w:val="left"/>
      <w:pPr>
        <w:ind w:left="2160" w:hanging="2160"/>
      </w:pPr>
      <w:rPr>
        <w:rFonts w:hint="default"/>
        <w:i w:val="0"/>
      </w:rPr>
    </w:lvl>
  </w:abstractNum>
  <w:abstractNum w:abstractNumId="16">
    <w:nsid w:val="43B00467"/>
    <w:multiLevelType w:val="multilevel"/>
    <w:tmpl w:val="D876BD5A"/>
    <w:lvl w:ilvl="0">
      <w:start w:val="1"/>
      <w:numFmt w:val="none"/>
      <w:lvlText w:val="2.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62947FA"/>
    <w:multiLevelType w:val="multilevel"/>
    <w:tmpl w:val="2C948ED8"/>
    <w:lvl w:ilvl="0">
      <w:start w:val="2"/>
      <w:numFmt w:val="decimal"/>
      <w:lvlText w:val="%1."/>
      <w:lvlJc w:val="left"/>
      <w:pPr>
        <w:ind w:left="480" w:hanging="480"/>
      </w:pPr>
      <w:rPr>
        <w:rFonts w:hint="default"/>
      </w:rPr>
    </w:lvl>
    <w:lvl w:ilvl="1">
      <w:start w:val="1"/>
      <w:numFmt w:val="decimal"/>
      <w:lvlText w:val="%1.%2."/>
      <w:lvlJc w:val="left"/>
      <w:pPr>
        <w:ind w:left="720" w:hanging="720"/>
      </w:pPr>
      <w:rPr>
        <w:rFonts w:hint="default"/>
        <w:color w:val="04356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nsid w:val="490346B4"/>
    <w:multiLevelType w:val="multilevel"/>
    <w:tmpl w:val="011CCD1C"/>
    <w:lvl w:ilvl="0">
      <w:start w:val="4"/>
      <w:numFmt w:val="decimal"/>
      <w:lvlText w:val="%1."/>
      <w:lvlJc w:val="left"/>
      <w:pPr>
        <w:ind w:left="480" w:hanging="480"/>
      </w:pPr>
      <w:rPr>
        <w:rFonts w:hint="default"/>
        <w:color w:val="04356B"/>
      </w:rPr>
    </w:lvl>
    <w:lvl w:ilvl="1">
      <w:start w:val="2"/>
      <w:numFmt w:val="decimal"/>
      <w:lvlText w:val="%1.%2."/>
      <w:lvlJc w:val="left"/>
      <w:pPr>
        <w:ind w:left="720" w:hanging="720"/>
      </w:pPr>
      <w:rPr>
        <w:rFonts w:hint="default"/>
        <w:color w:val="04356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nsid w:val="499C369F"/>
    <w:multiLevelType w:val="multilevel"/>
    <w:tmpl w:val="65B42CAC"/>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E277175"/>
    <w:multiLevelType w:val="hybridMultilevel"/>
    <w:tmpl w:val="D08414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4F262519"/>
    <w:multiLevelType w:val="hybridMultilevel"/>
    <w:tmpl w:val="0652E3B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nsid w:val="4F9017E9"/>
    <w:multiLevelType w:val="hybridMultilevel"/>
    <w:tmpl w:val="F86CFE4A"/>
    <w:lvl w:ilvl="0" w:tplc="61DA446E">
      <w:start w:val="1"/>
      <w:numFmt w:val="bullet"/>
      <w:lvlText w:val=""/>
      <w:lvlJc w:val="left"/>
      <w:pPr>
        <w:ind w:left="720" w:hanging="360"/>
      </w:pPr>
      <w:rPr>
        <w:rFonts w:ascii="Symbol" w:hAnsi="Symbol" w:hint="default"/>
        <w:sz w:val="20"/>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3">
    <w:nsid w:val="50451C0C"/>
    <w:multiLevelType w:val="multilevel"/>
    <w:tmpl w:val="4E323602"/>
    <w:lvl w:ilvl="0">
      <w:start w:val="4"/>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4">
    <w:nsid w:val="51DB1166"/>
    <w:multiLevelType w:val="hybridMultilevel"/>
    <w:tmpl w:val="768A1C6E"/>
    <w:lvl w:ilvl="0" w:tplc="FFD88CDE">
      <w:start w:val="1"/>
      <w:numFmt w:val="decimal"/>
      <w:lvlText w:val="%1."/>
      <w:lvlJc w:val="left"/>
      <w:pPr>
        <w:tabs>
          <w:tab w:val="num" w:pos="720"/>
        </w:tabs>
        <w:ind w:left="720" w:hanging="360"/>
      </w:pPr>
    </w:lvl>
    <w:lvl w:ilvl="1" w:tplc="C9124D7A" w:tentative="1">
      <w:start w:val="1"/>
      <w:numFmt w:val="decimal"/>
      <w:lvlText w:val="%2."/>
      <w:lvlJc w:val="left"/>
      <w:pPr>
        <w:tabs>
          <w:tab w:val="num" w:pos="1440"/>
        </w:tabs>
        <w:ind w:left="1440" w:hanging="360"/>
      </w:pPr>
    </w:lvl>
    <w:lvl w:ilvl="2" w:tplc="AE766502" w:tentative="1">
      <w:start w:val="1"/>
      <w:numFmt w:val="decimal"/>
      <w:lvlText w:val="%3."/>
      <w:lvlJc w:val="left"/>
      <w:pPr>
        <w:tabs>
          <w:tab w:val="num" w:pos="2160"/>
        </w:tabs>
        <w:ind w:left="2160" w:hanging="360"/>
      </w:pPr>
    </w:lvl>
    <w:lvl w:ilvl="3" w:tplc="71FC59A6" w:tentative="1">
      <w:start w:val="1"/>
      <w:numFmt w:val="decimal"/>
      <w:lvlText w:val="%4."/>
      <w:lvlJc w:val="left"/>
      <w:pPr>
        <w:tabs>
          <w:tab w:val="num" w:pos="2880"/>
        </w:tabs>
        <w:ind w:left="2880" w:hanging="360"/>
      </w:pPr>
    </w:lvl>
    <w:lvl w:ilvl="4" w:tplc="B65A104A" w:tentative="1">
      <w:start w:val="1"/>
      <w:numFmt w:val="decimal"/>
      <w:lvlText w:val="%5."/>
      <w:lvlJc w:val="left"/>
      <w:pPr>
        <w:tabs>
          <w:tab w:val="num" w:pos="3600"/>
        </w:tabs>
        <w:ind w:left="3600" w:hanging="360"/>
      </w:pPr>
    </w:lvl>
    <w:lvl w:ilvl="5" w:tplc="53903252" w:tentative="1">
      <w:start w:val="1"/>
      <w:numFmt w:val="decimal"/>
      <w:lvlText w:val="%6."/>
      <w:lvlJc w:val="left"/>
      <w:pPr>
        <w:tabs>
          <w:tab w:val="num" w:pos="4320"/>
        </w:tabs>
        <w:ind w:left="4320" w:hanging="360"/>
      </w:pPr>
    </w:lvl>
    <w:lvl w:ilvl="6" w:tplc="FE3AA1E4" w:tentative="1">
      <w:start w:val="1"/>
      <w:numFmt w:val="decimal"/>
      <w:lvlText w:val="%7."/>
      <w:lvlJc w:val="left"/>
      <w:pPr>
        <w:tabs>
          <w:tab w:val="num" w:pos="5040"/>
        </w:tabs>
        <w:ind w:left="5040" w:hanging="360"/>
      </w:pPr>
    </w:lvl>
    <w:lvl w:ilvl="7" w:tplc="46DA9C96" w:tentative="1">
      <w:start w:val="1"/>
      <w:numFmt w:val="decimal"/>
      <w:lvlText w:val="%8."/>
      <w:lvlJc w:val="left"/>
      <w:pPr>
        <w:tabs>
          <w:tab w:val="num" w:pos="5760"/>
        </w:tabs>
        <w:ind w:left="5760" w:hanging="360"/>
      </w:pPr>
    </w:lvl>
    <w:lvl w:ilvl="8" w:tplc="A9D86AFC" w:tentative="1">
      <w:start w:val="1"/>
      <w:numFmt w:val="decimal"/>
      <w:lvlText w:val="%9."/>
      <w:lvlJc w:val="left"/>
      <w:pPr>
        <w:tabs>
          <w:tab w:val="num" w:pos="6480"/>
        </w:tabs>
        <w:ind w:left="6480" w:hanging="360"/>
      </w:pPr>
    </w:lvl>
  </w:abstractNum>
  <w:abstractNum w:abstractNumId="25">
    <w:nsid w:val="53A64BE6"/>
    <w:multiLevelType w:val="multilevel"/>
    <w:tmpl w:val="1AD0F71C"/>
    <w:lvl w:ilvl="0">
      <w:start w:val="1"/>
      <w:numFmt w:val="bullet"/>
      <w:lvlText w:val=""/>
      <w:lvlJc w:val="left"/>
      <w:pPr>
        <w:ind w:left="405" w:hanging="405"/>
      </w:pPr>
      <w:rPr>
        <w:rFonts w:ascii="Symbol" w:hAnsi="Symbol" w:hint="default"/>
      </w:rPr>
    </w:lvl>
    <w:lvl w:ilvl="1">
      <w:start w:val="2"/>
      <w:numFmt w:val="decimal"/>
      <w:lvlText w:val="%1.%2"/>
      <w:lvlJc w:val="left"/>
      <w:pPr>
        <w:ind w:left="720" w:hanging="720"/>
      </w:pPr>
      <w:rPr>
        <w:rFonts w:hint="default"/>
        <w:color w:val="04356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556974B2"/>
    <w:multiLevelType w:val="hybridMultilevel"/>
    <w:tmpl w:val="2E58512C"/>
    <w:lvl w:ilvl="0" w:tplc="0C090001">
      <w:start w:val="1"/>
      <w:numFmt w:val="bullet"/>
      <w:lvlText w:val=""/>
      <w:lvlJc w:val="left"/>
      <w:pPr>
        <w:ind w:left="720" w:hanging="360"/>
      </w:pPr>
      <w:rPr>
        <w:rFonts w:ascii="Symbol" w:hAnsi="Symbol"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57EB2795"/>
    <w:multiLevelType w:val="hybridMultilevel"/>
    <w:tmpl w:val="61346E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587D04EA"/>
    <w:multiLevelType w:val="hybridMultilevel"/>
    <w:tmpl w:val="8F7E4A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5B2F638D"/>
    <w:multiLevelType w:val="hybridMultilevel"/>
    <w:tmpl w:val="CE089B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5B534B98"/>
    <w:multiLevelType w:val="hybridMultilevel"/>
    <w:tmpl w:val="AFA00A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5B6B5A18"/>
    <w:multiLevelType w:val="hybridMultilevel"/>
    <w:tmpl w:val="875C3C02"/>
    <w:lvl w:ilvl="0" w:tplc="0C090001">
      <w:start w:val="1"/>
      <w:numFmt w:val="bullet"/>
      <w:lvlText w:val=""/>
      <w:lvlJc w:val="left"/>
      <w:pPr>
        <w:ind w:left="720" w:hanging="360"/>
      </w:pPr>
      <w:rPr>
        <w:rFonts w:ascii="Symbol" w:hAnsi="Symbol" w:hint="default"/>
      </w:rPr>
    </w:lvl>
    <w:lvl w:ilvl="1" w:tplc="770C95AC">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5C44651B"/>
    <w:multiLevelType w:val="hybridMultilevel"/>
    <w:tmpl w:val="1EA4F78E"/>
    <w:lvl w:ilvl="0" w:tplc="770C95AC">
      <w:start w:val="1"/>
      <w:numFmt w:val="bullet"/>
      <w:lvlText w:val=""/>
      <w:lvlJc w:val="left"/>
      <w:pPr>
        <w:ind w:left="720" w:hanging="360"/>
      </w:pPr>
      <w:rPr>
        <w:rFonts w:ascii="Symbol" w:hAnsi="Symbol"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5D6E1CDF"/>
    <w:multiLevelType w:val="hybridMultilevel"/>
    <w:tmpl w:val="7A28B570"/>
    <w:lvl w:ilvl="0" w:tplc="2982E69E">
      <w:start w:val="1"/>
      <w:numFmt w:val="decimal"/>
      <w:lvlText w:val="%1."/>
      <w:lvlJc w:val="left"/>
      <w:pPr>
        <w:tabs>
          <w:tab w:val="num" w:pos="720"/>
        </w:tabs>
        <w:ind w:left="720" w:hanging="360"/>
      </w:pPr>
    </w:lvl>
    <w:lvl w:ilvl="1" w:tplc="E59290DA" w:tentative="1">
      <w:start w:val="1"/>
      <w:numFmt w:val="decimal"/>
      <w:lvlText w:val="%2."/>
      <w:lvlJc w:val="left"/>
      <w:pPr>
        <w:tabs>
          <w:tab w:val="num" w:pos="1440"/>
        </w:tabs>
        <w:ind w:left="1440" w:hanging="360"/>
      </w:pPr>
    </w:lvl>
    <w:lvl w:ilvl="2" w:tplc="A394E40A" w:tentative="1">
      <w:start w:val="1"/>
      <w:numFmt w:val="decimal"/>
      <w:lvlText w:val="%3."/>
      <w:lvlJc w:val="left"/>
      <w:pPr>
        <w:tabs>
          <w:tab w:val="num" w:pos="2160"/>
        </w:tabs>
        <w:ind w:left="2160" w:hanging="360"/>
      </w:pPr>
    </w:lvl>
    <w:lvl w:ilvl="3" w:tplc="F1DADF54" w:tentative="1">
      <w:start w:val="1"/>
      <w:numFmt w:val="decimal"/>
      <w:lvlText w:val="%4."/>
      <w:lvlJc w:val="left"/>
      <w:pPr>
        <w:tabs>
          <w:tab w:val="num" w:pos="2880"/>
        </w:tabs>
        <w:ind w:left="2880" w:hanging="360"/>
      </w:pPr>
    </w:lvl>
    <w:lvl w:ilvl="4" w:tplc="546623D4" w:tentative="1">
      <w:start w:val="1"/>
      <w:numFmt w:val="decimal"/>
      <w:lvlText w:val="%5."/>
      <w:lvlJc w:val="left"/>
      <w:pPr>
        <w:tabs>
          <w:tab w:val="num" w:pos="3600"/>
        </w:tabs>
        <w:ind w:left="3600" w:hanging="360"/>
      </w:pPr>
    </w:lvl>
    <w:lvl w:ilvl="5" w:tplc="F438B28A" w:tentative="1">
      <w:start w:val="1"/>
      <w:numFmt w:val="decimal"/>
      <w:lvlText w:val="%6."/>
      <w:lvlJc w:val="left"/>
      <w:pPr>
        <w:tabs>
          <w:tab w:val="num" w:pos="4320"/>
        </w:tabs>
        <w:ind w:left="4320" w:hanging="360"/>
      </w:pPr>
    </w:lvl>
    <w:lvl w:ilvl="6" w:tplc="FFC239BE" w:tentative="1">
      <w:start w:val="1"/>
      <w:numFmt w:val="decimal"/>
      <w:lvlText w:val="%7."/>
      <w:lvlJc w:val="left"/>
      <w:pPr>
        <w:tabs>
          <w:tab w:val="num" w:pos="5040"/>
        </w:tabs>
        <w:ind w:left="5040" w:hanging="360"/>
      </w:pPr>
    </w:lvl>
    <w:lvl w:ilvl="7" w:tplc="BD9CAA88" w:tentative="1">
      <w:start w:val="1"/>
      <w:numFmt w:val="decimal"/>
      <w:lvlText w:val="%8."/>
      <w:lvlJc w:val="left"/>
      <w:pPr>
        <w:tabs>
          <w:tab w:val="num" w:pos="5760"/>
        </w:tabs>
        <w:ind w:left="5760" w:hanging="360"/>
      </w:pPr>
    </w:lvl>
    <w:lvl w:ilvl="8" w:tplc="B290C1C6" w:tentative="1">
      <w:start w:val="1"/>
      <w:numFmt w:val="decimal"/>
      <w:lvlText w:val="%9."/>
      <w:lvlJc w:val="left"/>
      <w:pPr>
        <w:tabs>
          <w:tab w:val="num" w:pos="6480"/>
        </w:tabs>
        <w:ind w:left="6480" w:hanging="360"/>
      </w:pPr>
    </w:lvl>
  </w:abstractNum>
  <w:abstractNum w:abstractNumId="34">
    <w:nsid w:val="5F0217B4"/>
    <w:multiLevelType w:val="multilevel"/>
    <w:tmpl w:val="39A033D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38938E9"/>
    <w:multiLevelType w:val="hybridMultilevel"/>
    <w:tmpl w:val="EFEAA8C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6">
    <w:nsid w:val="64F26BFF"/>
    <w:multiLevelType w:val="hybridMultilevel"/>
    <w:tmpl w:val="B1766CA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7">
    <w:nsid w:val="66092266"/>
    <w:multiLevelType w:val="multilevel"/>
    <w:tmpl w:val="9318A5E2"/>
    <w:lvl w:ilvl="0">
      <w:start w:val="1"/>
      <w:numFmt w:val="bullet"/>
      <w:lvlText w:val=""/>
      <w:lvlJc w:val="left"/>
      <w:pPr>
        <w:ind w:left="405" w:hanging="405"/>
      </w:pPr>
      <w:rPr>
        <w:rFonts w:ascii="Symbol" w:hAnsi="Symbol" w:hint="default"/>
      </w:rPr>
    </w:lvl>
    <w:lvl w:ilvl="1">
      <w:start w:val="1"/>
      <w:numFmt w:val="decimal"/>
      <w:lvlText w:val="%1.%2"/>
      <w:lvlJc w:val="left"/>
      <w:pPr>
        <w:ind w:left="720" w:hanging="720"/>
      </w:pPr>
      <w:rPr>
        <w:rFonts w:hint="default"/>
        <w:color w:val="04356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nsid w:val="6771370D"/>
    <w:multiLevelType w:val="hybridMultilevel"/>
    <w:tmpl w:val="380EE2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69B2301E"/>
    <w:multiLevelType w:val="hybridMultilevel"/>
    <w:tmpl w:val="62D6093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nsid w:val="6B822EC5"/>
    <w:multiLevelType w:val="hybridMultilevel"/>
    <w:tmpl w:val="EC2A9F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6BFE3A47"/>
    <w:multiLevelType w:val="hybridMultilevel"/>
    <w:tmpl w:val="0FACA4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6C774D8A"/>
    <w:multiLevelType w:val="hybridMultilevel"/>
    <w:tmpl w:val="CBDE9A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72265BEB"/>
    <w:multiLevelType w:val="hybridMultilevel"/>
    <w:tmpl w:val="0406AF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nsid w:val="78896696"/>
    <w:multiLevelType w:val="multilevel"/>
    <w:tmpl w:val="ED6A9528"/>
    <w:lvl w:ilvl="0">
      <w:start w:val="2"/>
      <w:numFmt w:val="decimal"/>
      <w:lvlText w:val="%1."/>
      <w:lvlJc w:val="left"/>
      <w:pPr>
        <w:ind w:left="480" w:hanging="480"/>
      </w:pPr>
      <w:rPr>
        <w:rFonts w:hint="default"/>
      </w:rPr>
    </w:lvl>
    <w:lvl w:ilvl="1">
      <w:start w:val="8"/>
      <w:numFmt w:val="decimal"/>
      <w:lvlText w:val="%1.%2."/>
      <w:lvlJc w:val="left"/>
      <w:pPr>
        <w:ind w:left="720" w:hanging="720"/>
      </w:pPr>
      <w:rPr>
        <w:rFonts w:hint="default"/>
        <w:color w:val="04356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5">
    <w:nsid w:val="794D60BA"/>
    <w:multiLevelType w:val="hybridMultilevel"/>
    <w:tmpl w:val="03D8EB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6">
    <w:nsid w:val="7BAA74C2"/>
    <w:multiLevelType w:val="hybridMultilevel"/>
    <w:tmpl w:val="F1CCA364"/>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47">
    <w:nsid w:val="7EDB6921"/>
    <w:multiLevelType w:val="hybridMultilevel"/>
    <w:tmpl w:val="D4A8E2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nsid w:val="7FAC505C"/>
    <w:multiLevelType w:val="hybridMultilevel"/>
    <w:tmpl w:val="54FCD4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7"/>
  </w:num>
  <w:num w:numId="4">
    <w:abstractNumId w:val="30"/>
  </w:num>
  <w:num w:numId="5">
    <w:abstractNumId w:val="47"/>
  </w:num>
  <w:num w:numId="6">
    <w:abstractNumId w:val="22"/>
  </w:num>
  <w:num w:numId="7">
    <w:abstractNumId w:val="31"/>
  </w:num>
  <w:num w:numId="8">
    <w:abstractNumId w:val="45"/>
  </w:num>
  <w:num w:numId="9">
    <w:abstractNumId w:val="48"/>
  </w:num>
  <w:num w:numId="10">
    <w:abstractNumId w:val="14"/>
  </w:num>
  <w:num w:numId="11">
    <w:abstractNumId w:val="40"/>
  </w:num>
  <w:num w:numId="12">
    <w:abstractNumId w:val="3"/>
  </w:num>
  <w:num w:numId="13">
    <w:abstractNumId w:val="41"/>
  </w:num>
  <w:num w:numId="14">
    <w:abstractNumId w:val="37"/>
  </w:num>
  <w:num w:numId="15">
    <w:abstractNumId w:val="37"/>
  </w:num>
  <w:num w:numId="16">
    <w:abstractNumId w:val="6"/>
  </w:num>
  <w:num w:numId="17">
    <w:abstractNumId w:val="4"/>
  </w:num>
  <w:num w:numId="18">
    <w:abstractNumId w:val="17"/>
  </w:num>
  <w:num w:numId="19">
    <w:abstractNumId w:val="2"/>
  </w:num>
  <w:num w:numId="20">
    <w:abstractNumId w:val="20"/>
  </w:num>
  <w:num w:numId="21">
    <w:abstractNumId w:val="35"/>
  </w:num>
  <w:num w:numId="22">
    <w:abstractNumId w:val="1"/>
  </w:num>
  <w:num w:numId="23">
    <w:abstractNumId w:val="28"/>
  </w:num>
  <w:num w:numId="24">
    <w:abstractNumId w:val="21"/>
  </w:num>
  <w:num w:numId="25">
    <w:abstractNumId w:val="32"/>
  </w:num>
  <w:num w:numId="26">
    <w:abstractNumId w:val="42"/>
  </w:num>
  <w:num w:numId="27">
    <w:abstractNumId w:val="23"/>
  </w:num>
  <w:num w:numId="28">
    <w:abstractNumId w:val="18"/>
  </w:num>
  <w:num w:numId="29">
    <w:abstractNumId w:val="15"/>
  </w:num>
  <w:num w:numId="30">
    <w:abstractNumId w:val="44"/>
  </w:num>
  <w:num w:numId="31">
    <w:abstractNumId w:val="34"/>
  </w:num>
  <w:num w:numId="32">
    <w:abstractNumId w:val="39"/>
  </w:num>
  <w:num w:numId="33">
    <w:abstractNumId w:val="16"/>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13"/>
  </w:num>
  <w:num w:numId="37">
    <w:abstractNumId w:val="11"/>
  </w:num>
  <w:num w:numId="38">
    <w:abstractNumId w:val="43"/>
  </w:num>
  <w:num w:numId="39">
    <w:abstractNumId w:val="33"/>
  </w:num>
  <w:num w:numId="40">
    <w:abstractNumId w:val="24"/>
  </w:num>
  <w:num w:numId="41">
    <w:abstractNumId w:val="46"/>
  </w:num>
  <w:num w:numId="42">
    <w:abstractNumId w:val="27"/>
  </w:num>
  <w:num w:numId="43">
    <w:abstractNumId w:val="29"/>
  </w:num>
  <w:num w:numId="44">
    <w:abstractNumId w:val="38"/>
  </w:num>
  <w:num w:numId="45">
    <w:abstractNumId w:val="9"/>
  </w:num>
  <w:num w:numId="46">
    <w:abstractNumId w:val="37"/>
  </w:num>
  <w:num w:numId="47">
    <w:abstractNumId w:val="5"/>
  </w:num>
  <w:num w:numId="48">
    <w:abstractNumId w:val="36"/>
  </w:num>
  <w:num w:numId="49">
    <w:abstractNumId w:val="25"/>
  </w:num>
  <w:num w:numId="50">
    <w:abstractNumId w:val="12"/>
  </w:num>
  <w:num w:numId="51">
    <w:abstractNumId w:val="26"/>
  </w:num>
  <w:num w:numId="52">
    <w:abstractNumId w:val="0"/>
  </w:num>
  <w:num w:numId="53">
    <w:abstractNumId w:val="10"/>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arenza Robbins">
    <w15:presenceInfo w15:providerId="Windows Live" w15:userId="6ed06c9569f40da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63C"/>
    <w:rsid w:val="000004EA"/>
    <w:rsid w:val="000017E0"/>
    <w:rsid w:val="00003011"/>
    <w:rsid w:val="000031EF"/>
    <w:rsid w:val="00003DF1"/>
    <w:rsid w:val="0000642C"/>
    <w:rsid w:val="000065C4"/>
    <w:rsid w:val="00007255"/>
    <w:rsid w:val="00010C6E"/>
    <w:rsid w:val="000116F6"/>
    <w:rsid w:val="00012511"/>
    <w:rsid w:val="00012BC4"/>
    <w:rsid w:val="0001362D"/>
    <w:rsid w:val="00014D8F"/>
    <w:rsid w:val="0001656A"/>
    <w:rsid w:val="00016E3E"/>
    <w:rsid w:val="00017B63"/>
    <w:rsid w:val="000201B6"/>
    <w:rsid w:val="00020211"/>
    <w:rsid w:val="00020DA8"/>
    <w:rsid w:val="0002278E"/>
    <w:rsid w:val="00022DB6"/>
    <w:rsid w:val="00022FD0"/>
    <w:rsid w:val="00023110"/>
    <w:rsid w:val="000242F6"/>
    <w:rsid w:val="000245E8"/>
    <w:rsid w:val="0002539A"/>
    <w:rsid w:val="00025EBB"/>
    <w:rsid w:val="00027E78"/>
    <w:rsid w:val="00027E80"/>
    <w:rsid w:val="0003299D"/>
    <w:rsid w:val="000341B2"/>
    <w:rsid w:val="00035266"/>
    <w:rsid w:val="00036386"/>
    <w:rsid w:val="0003689B"/>
    <w:rsid w:val="00040188"/>
    <w:rsid w:val="000403E2"/>
    <w:rsid w:val="00040DC1"/>
    <w:rsid w:val="00041008"/>
    <w:rsid w:val="00042662"/>
    <w:rsid w:val="00043898"/>
    <w:rsid w:val="00043FF3"/>
    <w:rsid w:val="000458D4"/>
    <w:rsid w:val="00045B95"/>
    <w:rsid w:val="00047C68"/>
    <w:rsid w:val="00050010"/>
    <w:rsid w:val="00050291"/>
    <w:rsid w:val="00050447"/>
    <w:rsid w:val="000509E6"/>
    <w:rsid w:val="000510D4"/>
    <w:rsid w:val="00051283"/>
    <w:rsid w:val="0005204F"/>
    <w:rsid w:val="00053880"/>
    <w:rsid w:val="000552D4"/>
    <w:rsid w:val="000568E0"/>
    <w:rsid w:val="0005763C"/>
    <w:rsid w:val="00057E38"/>
    <w:rsid w:val="000607FA"/>
    <w:rsid w:val="00060A74"/>
    <w:rsid w:val="00062251"/>
    <w:rsid w:val="00063EC3"/>
    <w:rsid w:val="00064060"/>
    <w:rsid w:val="000656B7"/>
    <w:rsid w:val="00066A72"/>
    <w:rsid w:val="00067BCE"/>
    <w:rsid w:val="0007234A"/>
    <w:rsid w:val="00072D41"/>
    <w:rsid w:val="00072FF6"/>
    <w:rsid w:val="0007367E"/>
    <w:rsid w:val="00073CF1"/>
    <w:rsid w:val="000743C0"/>
    <w:rsid w:val="00074D9A"/>
    <w:rsid w:val="00074DCA"/>
    <w:rsid w:val="000768D2"/>
    <w:rsid w:val="000803B2"/>
    <w:rsid w:val="00083186"/>
    <w:rsid w:val="000831E3"/>
    <w:rsid w:val="00083B88"/>
    <w:rsid w:val="00083F0F"/>
    <w:rsid w:val="00085927"/>
    <w:rsid w:val="000861AA"/>
    <w:rsid w:val="00086CD2"/>
    <w:rsid w:val="00086E6F"/>
    <w:rsid w:val="00090D27"/>
    <w:rsid w:val="00090E86"/>
    <w:rsid w:val="00091849"/>
    <w:rsid w:val="00092A99"/>
    <w:rsid w:val="00092FC2"/>
    <w:rsid w:val="0009313D"/>
    <w:rsid w:val="00095003"/>
    <w:rsid w:val="00096AE0"/>
    <w:rsid w:val="00096E0D"/>
    <w:rsid w:val="00097DC8"/>
    <w:rsid w:val="000A0DD3"/>
    <w:rsid w:val="000A17F7"/>
    <w:rsid w:val="000A1ACD"/>
    <w:rsid w:val="000A1E12"/>
    <w:rsid w:val="000A2D15"/>
    <w:rsid w:val="000A3387"/>
    <w:rsid w:val="000A34FD"/>
    <w:rsid w:val="000A463B"/>
    <w:rsid w:val="000A47C1"/>
    <w:rsid w:val="000A6172"/>
    <w:rsid w:val="000B04DE"/>
    <w:rsid w:val="000B0E04"/>
    <w:rsid w:val="000B0EB4"/>
    <w:rsid w:val="000B2762"/>
    <w:rsid w:val="000B2A8C"/>
    <w:rsid w:val="000B404F"/>
    <w:rsid w:val="000B498E"/>
    <w:rsid w:val="000B4993"/>
    <w:rsid w:val="000B694C"/>
    <w:rsid w:val="000B6A67"/>
    <w:rsid w:val="000B6CCF"/>
    <w:rsid w:val="000B7BC2"/>
    <w:rsid w:val="000C2718"/>
    <w:rsid w:val="000C2E1D"/>
    <w:rsid w:val="000C3BB1"/>
    <w:rsid w:val="000C3D18"/>
    <w:rsid w:val="000C4BC0"/>
    <w:rsid w:val="000C4FA5"/>
    <w:rsid w:val="000C624D"/>
    <w:rsid w:val="000C7F47"/>
    <w:rsid w:val="000D116A"/>
    <w:rsid w:val="000D1669"/>
    <w:rsid w:val="000D239F"/>
    <w:rsid w:val="000D2B2B"/>
    <w:rsid w:val="000D2F81"/>
    <w:rsid w:val="000D488D"/>
    <w:rsid w:val="000E0018"/>
    <w:rsid w:val="000E1F55"/>
    <w:rsid w:val="000E2187"/>
    <w:rsid w:val="000E429D"/>
    <w:rsid w:val="000E56DE"/>
    <w:rsid w:val="000E7DF9"/>
    <w:rsid w:val="000F1E08"/>
    <w:rsid w:val="000F1EE7"/>
    <w:rsid w:val="000F2360"/>
    <w:rsid w:val="000F2EF8"/>
    <w:rsid w:val="000F3B3F"/>
    <w:rsid w:val="000F4624"/>
    <w:rsid w:val="000F4CC7"/>
    <w:rsid w:val="000F53B0"/>
    <w:rsid w:val="000F5933"/>
    <w:rsid w:val="000F5F4B"/>
    <w:rsid w:val="000F68ED"/>
    <w:rsid w:val="00102822"/>
    <w:rsid w:val="00103064"/>
    <w:rsid w:val="001048A0"/>
    <w:rsid w:val="00104D3B"/>
    <w:rsid w:val="00105030"/>
    <w:rsid w:val="0010542D"/>
    <w:rsid w:val="00105A97"/>
    <w:rsid w:val="001061ED"/>
    <w:rsid w:val="0010672C"/>
    <w:rsid w:val="001106B3"/>
    <w:rsid w:val="001108BE"/>
    <w:rsid w:val="001108C7"/>
    <w:rsid w:val="001114C6"/>
    <w:rsid w:val="00111C4F"/>
    <w:rsid w:val="00112053"/>
    <w:rsid w:val="001126F5"/>
    <w:rsid w:val="00114799"/>
    <w:rsid w:val="00114CFC"/>
    <w:rsid w:val="001155D5"/>
    <w:rsid w:val="0011565F"/>
    <w:rsid w:val="00116095"/>
    <w:rsid w:val="0011624A"/>
    <w:rsid w:val="0011772F"/>
    <w:rsid w:val="00117A8B"/>
    <w:rsid w:val="00117CF2"/>
    <w:rsid w:val="00117D7F"/>
    <w:rsid w:val="00120145"/>
    <w:rsid w:val="00121901"/>
    <w:rsid w:val="00121E9D"/>
    <w:rsid w:val="00122891"/>
    <w:rsid w:val="00122910"/>
    <w:rsid w:val="00123324"/>
    <w:rsid w:val="001242CD"/>
    <w:rsid w:val="00126460"/>
    <w:rsid w:val="001271FF"/>
    <w:rsid w:val="00127612"/>
    <w:rsid w:val="00130E7B"/>
    <w:rsid w:val="0013333E"/>
    <w:rsid w:val="00133424"/>
    <w:rsid w:val="00134628"/>
    <w:rsid w:val="0013479B"/>
    <w:rsid w:val="001353AE"/>
    <w:rsid w:val="001361E6"/>
    <w:rsid w:val="0013761F"/>
    <w:rsid w:val="00137AEB"/>
    <w:rsid w:val="00140100"/>
    <w:rsid w:val="0014032F"/>
    <w:rsid w:val="00141A87"/>
    <w:rsid w:val="001429F9"/>
    <w:rsid w:val="00144504"/>
    <w:rsid w:val="001445E5"/>
    <w:rsid w:val="001448A5"/>
    <w:rsid w:val="00144A8C"/>
    <w:rsid w:val="001453D7"/>
    <w:rsid w:val="0014664B"/>
    <w:rsid w:val="00147A54"/>
    <w:rsid w:val="001500B1"/>
    <w:rsid w:val="00151A44"/>
    <w:rsid w:val="00152F72"/>
    <w:rsid w:val="001539DD"/>
    <w:rsid w:val="001544C8"/>
    <w:rsid w:val="00154B4D"/>
    <w:rsid w:val="00155AD0"/>
    <w:rsid w:val="001572A7"/>
    <w:rsid w:val="00160283"/>
    <w:rsid w:val="0016087E"/>
    <w:rsid w:val="00160B7F"/>
    <w:rsid w:val="001628AD"/>
    <w:rsid w:val="00162D19"/>
    <w:rsid w:val="00163500"/>
    <w:rsid w:val="00163992"/>
    <w:rsid w:val="00163D75"/>
    <w:rsid w:val="00164D53"/>
    <w:rsid w:val="001651F7"/>
    <w:rsid w:val="001659B0"/>
    <w:rsid w:val="00166441"/>
    <w:rsid w:val="0017053F"/>
    <w:rsid w:val="00170F41"/>
    <w:rsid w:val="00171293"/>
    <w:rsid w:val="0017182E"/>
    <w:rsid w:val="00171B31"/>
    <w:rsid w:val="00172816"/>
    <w:rsid w:val="00174096"/>
    <w:rsid w:val="0017566D"/>
    <w:rsid w:val="001771E2"/>
    <w:rsid w:val="00180844"/>
    <w:rsid w:val="00180F99"/>
    <w:rsid w:val="0018137A"/>
    <w:rsid w:val="001817FF"/>
    <w:rsid w:val="00182852"/>
    <w:rsid w:val="001828BD"/>
    <w:rsid w:val="00184BC3"/>
    <w:rsid w:val="001854D9"/>
    <w:rsid w:val="001859A0"/>
    <w:rsid w:val="001863DB"/>
    <w:rsid w:val="00186FB7"/>
    <w:rsid w:val="00187248"/>
    <w:rsid w:val="0019097C"/>
    <w:rsid w:val="00190CEB"/>
    <w:rsid w:val="0019140A"/>
    <w:rsid w:val="00191F5E"/>
    <w:rsid w:val="00193A1A"/>
    <w:rsid w:val="00193A26"/>
    <w:rsid w:val="001946AE"/>
    <w:rsid w:val="001970D4"/>
    <w:rsid w:val="00197808"/>
    <w:rsid w:val="00197CBF"/>
    <w:rsid w:val="001A0190"/>
    <w:rsid w:val="001A11E5"/>
    <w:rsid w:val="001A1462"/>
    <w:rsid w:val="001A18B4"/>
    <w:rsid w:val="001A253D"/>
    <w:rsid w:val="001A4133"/>
    <w:rsid w:val="001A48AD"/>
    <w:rsid w:val="001A4960"/>
    <w:rsid w:val="001A4AA3"/>
    <w:rsid w:val="001A5AEE"/>
    <w:rsid w:val="001A668F"/>
    <w:rsid w:val="001A6CFD"/>
    <w:rsid w:val="001B03AD"/>
    <w:rsid w:val="001B0DD5"/>
    <w:rsid w:val="001B0EAA"/>
    <w:rsid w:val="001B10B3"/>
    <w:rsid w:val="001B233B"/>
    <w:rsid w:val="001B45F6"/>
    <w:rsid w:val="001B50E8"/>
    <w:rsid w:val="001B63AE"/>
    <w:rsid w:val="001B701C"/>
    <w:rsid w:val="001B752C"/>
    <w:rsid w:val="001B7DD8"/>
    <w:rsid w:val="001C0430"/>
    <w:rsid w:val="001C0D30"/>
    <w:rsid w:val="001C0F5C"/>
    <w:rsid w:val="001C148A"/>
    <w:rsid w:val="001C2739"/>
    <w:rsid w:val="001C3CEA"/>
    <w:rsid w:val="001C429D"/>
    <w:rsid w:val="001C4EA2"/>
    <w:rsid w:val="001C5D0B"/>
    <w:rsid w:val="001C6956"/>
    <w:rsid w:val="001C6C47"/>
    <w:rsid w:val="001C71D6"/>
    <w:rsid w:val="001C7784"/>
    <w:rsid w:val="001D0C68"/>
    <w:rsid w:val="001D14E7"/>
    <w:rsid w:val="001D15EE"/>
    <w:rsid w:val="001D19B1"/>
    <w:rsid w:val="001D2369"/>
    <w:rsid w:val="001D450B"/>
    <w:rsid w:val="001D485C"/>
    <w:rsid w:val="001D6B7A"/>
    <w:rsid w:val="001D768B"/>
    <w:rsid w:val="001D7743"/>
    <w:rsid w:val="001E073A"/>
    <w:rsid w:val="001E15A8"/>
    <w:rsid w:val="001E63A1"/>
    <w:rsid w:val="001E6799"/>
    <w:rsid w:val="001E7A2F"/>
    <w:rsid w:val="001E7A65"/>
    <w:rsid w:val="001F2C7C"/>
    <w:rsid w:val="001F3469"/>
    <w:rsid w:val="001F507C"/>
    <w:rsid w:val="001F52C6"/>
    <w:rsid w:val="001F6600"/>
    <w:rsid w:val="00200C77"/>
    <w:rsid w:val="0020273C"/>
    <w:rsid w:val="00203F9F"/>
    <w:rsid w:val="002040B0"/>
    <w:rsid w:val="002045A1"/>
    <w:rsid w:val="00204951"/>
    <w:rsid w:val="0020496E"/>
    <w:rsid w:val="00205065"/>
    <w:rsid w:val="0020529A"/>
    <w:rsid w:val="002055B8"/>
    <w:rsid w:val="00205C10"/>
    <w:rsid w:val="002104FE"/>
    <w:rsid w:val="002110B7"/>
    <w:rsid w:val="00212BBA"/>
    <w:rsid w:val="002133E6"/>
    <w:rsid w:val="0021533E"/>
    <w:rsid w:val="00217D70"/>
    <w:rsid w:val="00223481"/>
    <w:rsid w:val="00223525"/>
    <w:rsid w:val="002239A5"/>
    <w:rsid w:val="00223B2D"/>
    <w:rsid w:val="00223BCD"/>
    <w:rsid w:val="00223E7C"/>
    <w:rsid w:val="00223EE6"/>
    <w:rsid w:val="002244A6"/>
    <w:rsid w:val="0022487A"/>
    <w:rsid w:val="00224AB2"/>
    <w:rsid w:val="00225707"/>
    <w:rsid w:val="002276FF"/>
    <w:rsid w:val="00227CF3"/>
    <w:rsid w:val="002301A1"/>
    <w:rsid w:val="002301C7"/>
    <w:rsid w:val="0023062E"/>
    <w:rsid w:val="00230709"/>
    <w:rsid w:val="00231654"/>
    <w:rsid w:val="002317F8"/>
    <w:rsid w:val="00232023"/>
    <w:rsid w:val="002329BA"/>
    <w:rsid w:val="00232C33"/>
    <w:rsid w:val="0023450F"/>
    <w:rsid w:val="00234522"/>
    <w:rsid w:val="00234E97"/>
    <w:rsid w:val="00235768"/>
    <w:rsid w:val="0023769C"/>
    <w:rsid w:val="00237F9E"/>
    <w:rsid w:val="002410B5"/>
    <w:rsid w:val="00241143"/>
    <w:rsid w:val="00241DC9"/>
    <w:rsid w:val="0024200C"/>
    <w:rsid w:val="002429E6"/>
    <w:rsid w:val="00243938"/>
    <w:rsid w:val="0024411F"/>
    <w:rsid w:val="00244CE4"/>
    <w:rsid w:val="00245BEB"/>
    <w:rsid w:val="002470D0"/>
    <w:rsid w:val="00247167"/>
    <w:rsid w:val="0024771A"/>
    <w:rsid w:val="002500B8"/>
    <w:rsid w:val="00250BF3"/>
    <w:rsid w:val="00254D12"/>
    <w:rsid w:val="00256C93"/>
    <w:rsid w:val="002574F0"/>
    <w:rsid w:val="002612C9"/>
    <w:rsid w:val="00261D06"/>
    <w:rsid w:val="00262BF5"/>
    <w:rsid w:val="00262E28"/>
    <w:rsid w:val="00262EB8"/>
    <w:rsid w:val="00263EF3"/>
    <w:rsid w:val="0026699B"/>
    <w:rsid w:val="00266A4B"/>
    <w:rsid w:val="00266C45"/>
    <w:rsid w:val="00267948"/>
    <w:rsid w:val="0027075B"/>
    <w:rsid w:val="00271A02"/>
    <w:rsid w:val="00271AA4"/>
    <w:rsid w:val="0027277D"/>
    <w:rsid w:val="00272DE4"/>
    <w:rsid w:val="002736EB"/>
    <w:rsid w:val="00274314"/>
    <w:rsid w:val="00275AB5"/>
    <w:rsid w:val="00275CBE"/>
    <w:rsid w:val="00281710"/>
    <w:rsid w:val="00282991"/>
    <w:rsid w:val="00282A10"/>
    <w:rsid w:val="00282AA1"/>
    <w:rsid w:val="002832AF"/>
    <w:rsid w:val="00283B3E"/>
    <w:rsid w:val="002846C2"/>
    <w:rsid w:val="00285B4B"/>
    <w:rsid w:val="002862C3"/>
    <w:rsid w:val="00286A6B"/>
    <w:rsid w:val="00287F03"/>
    <w:rsid w:val="0029069C"/>
    <w:rsid w:val="00290B88"/>
    <w:rsid w:val="002911B3"/>
    <w:rsid w:val="00291E08"/>
    <w:rsid w:val="00292272"/>
    <w:rsid w:val="00294B5E"/>
    <w:rsid w:val="00294D14"/>
    <w:rsid w:val="00295086"/>
    <w:rsid w:val="00296412"/>
    <w:rsid w:val="00296BFA"/>
    <w:rsid w:val="00296F49"/>
    <w:rsid w:val="00297221"/>
    <w:rsid w:val="00297732"/>
    <w:rsid w:val="00297B59"/>
    <w:rsid w:val="002A0B95"/>
    <w:rsid w:val="002A0E21"/>
    <w:rsid w:val="002A0FED"/>
    <w:rsid w:val="002A1E37"/>
    <w:rsid w:val="002A31C6"/>
    <w:rsid w:val="002A3374"/>
    <w:rsid w:val="002A33BC"/>
    <w:rsid w:val="002A465B"/>
    <w:rsid w:val="002A69D5"/>
    <w:rsid w:val="002A6B63"/>
    <w:rsid w:val="002B0289"/>
    <w:rsid w:val="002B05B1"/>
    <w:rsid w:val="002B0F9D"/>
    <w:rsid w:val="002B366F"/>
    <w:rsid w:val="002B4614"/>
    <w:rsid w:val="002B4811"/>
    <w:rsid w:val="002B5197"/>
    <w:rsid w:val="002B5708"/>
    <w:rsid w:val="002B6EBA"/>
    <w:rsid w:val="002B7282"/>
    <w:rsid w:val="002C05FA"/>
    <w:rsid w:val="002C1EB8"/>
    <w:rsid w:val="002C20B9"/>
    <w:rsid w:val="002C358E"/>
    <w:rsid w:val="002C44FF"/>
    <w:rsid w:val="002C4517"/>
    <w:rsid w:val="002C6421"/>
    <w:rsid w:val="002C7010"/>
    <w:rsid w:val="002C7053"/>
    <w:rsid w:val="002C778E"/>
    <w:rsid w:val="002C7FBB"/>
    <w:rsid w:val="002D0214"/>
    <w:rsid w:val="002D02EE"/>
    <w:rsid w:val="002D09E9"/>
    <w:rsid w:val="002D1C06"/>
    <w:rsid w:val="002D215C"/>
    <w:rsid w:val="002D2B8F"/>
    <w:rsid w:val="002D2FF5"/>
    <w:rsid w:val="002D31BB"/>
    <w:rsid w:val="002D38A4"/>
    <w:rsid w:val="002D4345"/>
    <w:rsid w:val="002D4FFD"/>
    <w:rsid w:val="002D5115"/>
    <w:rsid w:val="002D5AC7"/>
    <w:rsid w:val="002D6615"/>
    <w:rsid w:val="002D6BBE"/>
    <w:rsid w:val="002E019D"/>
    <w:rsid w:val="002E05BA"/>
    <w:rsid w:val="002E0A3A"/>
    <w:rsid w:val="002E10FF"/>
    <w:rsid w:val="002E11D7"/>
    <w:rsid w:val="002E1E0B"/>
    <w:rsid w:val="002E203A"/>
    <w:rsid w:val="002E2B82"/>
    <w:rsid w:val="002E31DC"/>
    <w:rsid w:val="002E464E"/>
    <w:rsid w:val="002E4942"/>
    <w:rsid w:val="002E65AB"/>
    <w:rsid w:val="002E7464"/>
    <w:rsid w:val="002F1544"/>
    <w:rsid w:val="002F1625"/>
    <w:rsid w:val="002F1F88"/>
    <w:rsid w:val="002F276F"/>
    <w:rsid w:val="002F2C45"/>
    <w:rsid w:val="002F4308"/>
    <w:rsid w:val="002F455E"/>
    <w:rsid w:val="002F4AB2"/>
    <w:rsid w:val="002F57FA"/>
    <w:rsid w:val="002F5A0B"/>
    <w:rsid w:val="002F5AAD"/>
    <w:rsid w:val="002F5AAF"/>
    <w:rsid w:val="002F7A25"/>
    <w:rsid w:val="0030420F"/>
    <w:rsid w:val="003054BA"/>
    <w:rsid w:val="00306471"/>
    <w:rsid w:val="00307902"/>
    <w:rsid w:val="0030791D"/>
    <w:rsid w:val="003117A1"/>
    <w:rsid w:val="00312F0D"/>
    <w:rsid w:val="00313237"/>
    <w:rsid w:val="00314380"/>
    <w:rsid w:val="00316861"/>
    <w:rsid w:val="003223F5"/>
    <w:rsid w:val="00325DF6"/>
    <w:rsid w:val="0032619E"/>
    <w:rsid w:val="00326518"/>
    <w:rsid w:val="00327A8E"/>
    <w:rsid w:val="00327C56"/>
    <w:rsid w:val="0033087F"/>
    <w:rsid w:val="003325A2"/>
    <w:rsid w:val="003335B9"/>
    <w:rsid w:val="00333E94"/>
    <w:rsid w:val="00335368"/>
    <w:rsid w:val="0033561B"/>
    <w:rsid w:val="00335792"/>
    <w:rsid w:val="00336181"/>
    <w:rsid w:val="00337898"/>
    <w:rsid w:val="00340688"/>
    <w:rsid w:val="00340B35"/>
    <w:rsid w:val="00340FDC"/>
    <w:rsid w:val="0034126A"/>
    <w:rsid w:val="003426DB"/>
    <w:rsid w:val="00342C97"/>
    <w:rsid w:val="00342D6C"/>
    <w:rsid w:val="00343A93"/>
    <w:rsid w:val="003440D7"/>
    <w:rsid w:val="00345465"/>
    <w:rsid w:val="0034627E"/>
    <w:rsid w:val="003463F2"/>
    <w:rsid w:val="003478AC"/>
    <w:rsid w:val="003502DE"/>
    <w:rsid w:val="00350EA3"/>
    <w:rsid w:val="00351D57"/>
    <w:rsid w:val="0035467B"/>
    <w:rsid w:val="003553D6"/>
    <w:rsid w:val="00355428"/>
    <w:rsid w:val="00355C70"/>
    <w:rsid w:val="0035768A"/>
    <w:rsid w:val="00357762"/>
    <w:rsid w:val="00357FFC"/>
    <w:rsid w:val="00360548"/>
    <w:rsid w:val="00360687"/>
    <w:rsid w:val="00367C8C"/>
    <w:rsid w:val="00370EA4"/>
    <w:rsid w:val="00370F8C"/>
    <w:rsid w:val="0037130A"/>
    <w:rsid w:val="003722DC"/>
    <w:rsid w:val="00372912"/>
    <w:rsid w:val="00372AD5"/>
    <w:rsid w:val="00373166"/>
    <w:rsid w:val="0037409C"/>
    <w:rsid w:val="00374B53"/>
    <w:rsid w:val="0037605A"/>
    <w:rsid w:val="003768AD"/>
    <w:rsid w:val="00376B2E"/>
    <w:rsid w:val="00376E72"/>
    <w:rsid w:val="00380083"/>
    <w:rsid w:val="00380713"/>
    <w:rsid w:val="00381295"/>
    <w:rsid w:val="003817C8"/>
    <w:rsid w:val="00381E21"/>
    <w:rsid w:val="003821E4"/>
    <w:rsid w:val="00382241"/>
    <w:rsid w:val="00382573"/>
    <w:rsid w:val="00384376"/>
    <w:rsid w:val="003847C5"/>
    <w:rsid w:val="00384A21"/>
    <w:rsid w:val="00384E94"/>
    <w:rsid w:val="00384EE3"/>
    <w:rsid w:val="00386EA6"/>
    <w:rsid w:val="00386F38"/>
    <w:rsid w:val="00391B00"/>
    <w:rsid w:val="00392448"/>
    <w:rsid w:val="00392463"/>
    <w:rsid w:val="00393425"/>
    <w:rsid w:val="003936C3"/>
    <w:rsid w:val="0039445D"/>
    <w:rsid w:val="00394984"/>
    <w:rsid w:val="00394A3A"/>
    <w:rsid w:val="00395A98"/>
    <w:rsid w:val="00396C46"/>
    <w:rsid w:val="003977CA"/>
    <w:rsid w:val="00397D0B"/>
    <w:rsid w:val="003A0085"/>
    <w:rsid w:val="003A070C"/>
    <w:rsid w:val="003A1144"/>
    <w:rsid w:val="003A2568"/>
    <w:rsid w:val="003A32A2"/>
    <w:rsid w:val="003A3EE0"/>
    <w:rsid w:val="003A5477"/>
    <w:rsid w:val="003A6E3E"/>
    <w:rsid w:val="003B0511"/>
    <w:rsid w:val="003B1AAA"/>
    <w:rsid w:val="003B2000"/>
    <w:rsid w:val="003B2016"/>
    <w:rsid w:val="003B3FC0"/>
    <w:rsid w:val="003B4936"/>
    <w:rsid w:val="003B532B"/>
    <w:rsid w:val="003B5A2C"/>
    <w:rsid w:val="003B63E4"/>
    <w:rsid w:val="003B6A59"/>
    <w:rsid w:val="003B7C57"/>
    <w:rsid w:val="003C0899"/>
    <w:rsid w:val="003C0C81"/>
    <w:rsid w:val="003C312E"/>
    <w:rsid w:val="003C373F"/>
    <w:rsid w:val="003C415B"/>
    <w:rsid w:val="003C5C1A"/>
    <w:rsid w:val="003C5D97"/>
    <w:rsid w:val="003D0ED6"/>
    <w:rsid w:val="003D1931"/>
    <w:rsid w:val="003D2479"/>
    <w:rsid w:val="003D3419"/>
    <w:rsid w:val="003D3996"/>
    <w:rsid w:val="003D4157"/>
    <w:rsid w:val="003D5BD8"/>
    <w:rsid w:val="003D5C5A"/>
    <w:rsid w:val="003D6416"/>
    <w:rsid w:val="003D757C"/>
    <w:rsid w:val="003D7D21"/>
    <w:rsid w:val="003E1425"/>
    <w:rsid w:val="003E158B"/>
    <w:rsid w:val="003E1DCD"/>
    <w:rsid w:val="003E20BD"/>
    <w:rsid w:val="003E302D"/>
    <w:rsid w:val="003E4A49"/>
    <w:rsid w:val="003E4BAC"/>
    <w:rsid w:val="003E51D2"/>
    <w:rsid w:val="003E77B3"/>
    <w:rsid w:val="003E7F3C"/>
    <w:rsid w:val="003F129D"/>
    <w:rsid w:val="003F14AD"/>
    <w:rsid w:val="003F1F76"/>
    <w:rsid w:val="003F2A8E"/>
    <w:rsid w:val="003F2B72"/>
    <w:rsid w:val="003F2E04"/>
    <w:rsid w:val="003F2F62"/>
    <w:rsid w:val="003F32CE"/>
    <w:rsid w:val="003F35C5"/>
    <w:rsid w:val="003F3AB1"/>
    <w:rsid w:val="003F4A8C"/>
    <w:rsid w:val="003F597E"/>
    <w:rsid w:val="003F5F58"/>
    <w:rsid w:val="003F69BC"/>
    <w:rsid w:val="003F6FAC"/>
    <w:rsid w:val="003F7384"/>
    <w:rsid w:val="003F7D76"/>
    <w:rsid w:val="00400D9D"/>
    <w:rsid w:val="00400FDD"/>
    <w:rsid w:val="00401CAF"/>
    <w:rsid w:val="00402C26"/>
    <w:rsid w:val="004035EE"/>
    <w:rsid w:val="0040377B"/>
    <w:rsid w:val="004055D0"/>
    <w:rsid w:val="00406091"/>
    <w:rsid w:val="0040621A"/>
    <w:rsid w:val="00406789"/>
    <w:rsid w:val="00407FCC"/>
    <w:rsid w:val="004106E2"/>
    <w:rsid w:val="00410C35"/>
    <w:rsid w:val="004111D1"/>
    <w:rsid w:val="004121B6"/>
    <w:rsid w:val="00412F0C"/>
    <w:rsid w:val="00413595"/>
    <w:rsid w:val="00413828"/>
    <w:rsid w:val="004143DF"/>
    <w:rsid w:val="00414A01"/>
    <w:rsid w:val="0041542C"/>
    <w:rsid w:val="00416531"/>
    <w:rsid w:val="004166E4"/>
    <w:rsid w:val="00416FEA"/>
    <w:rsid w:val="00417408"/>
    <w:rsid w:val="0042065A"/>
    <w:rsid w:val="0042082F"/>
    <w:rsid w:val="004228C1"/>
    <w:rsid w:val="0042405D"/>
    <w:rsid w:val="00424728"/>
    <w:rsid w:val="00424A4F"/>
    <w:rsid w:val="00426A40"/>
    <w:rsid w:val="00430389"/>
    <w:rsid w:val="00430C24"/>
    <w:rsid w:val="0043112F"/>
    <w:rsid w:val="00431BC8"/>
    <w:rsid w:val="00433349"/>
    <w:rsid w:val="00433712"/>
    <w:rsid w:val="00434124"/>
    <w:rsid w:val="00434AD0"/>
    <w:rsid w:val="00434BE7"/>
    <w:rsid w:val="00435117"/>
    <w:rsid w:val="00437F55"/>
    <w:rsid w:val="00440399"/>
    <w:rsid w:val="00440A16"/>
    <w:rsid w:val="00440AE8"/>
    <w:rsid w:val="00441A7D"/>
    <w:rsid w:val="00443A23"/>
    <w:rsid w:val="00443FDD"/>
    <w:rsid w:val="00444224"/>
    <w:rsid w:val="00446351"/>
    <w:rsid w:val="00446F94"/>
    <w:rsid w:val="0044704C"/>
    <w:rsid w:val="00451797"/>
    <w:rsid w:val="00451861"/>
    <w:rsid w:val="00453757"/>
    <w:rsid w:val="00453F5F"/>
    <w:rsid w:val="00454201"/>
    <w:rsid w:val="00454C25"/>
    <w:rsid w:val="004567BB"/>
    <w:rsid w:val="004569F5"/>
    <w:rsid w:val="00457358"/>
    <w:rsid w:val="00457856"/>
    <w:rsid w:val="00457CBC"/>
    <w:rsid w:val="00460531"/>
    <w:rsid w:val="004610F0"/>
    <w:rsid w:val="004612D1"/>
    <w:rsid w:val="0046203D"/>
    <w:rsid w:val="00462881"/>
    <w:rsid w:val="0046366F"/>
    <w:rsid w:val="00463F51"/>
    <w:rsid w:val="0046590A"/>
    <w:rsid w:val="0046623C"/>
    <w:rsid w:val="00466CFE"/>
    <w:rsid w:val="00467EC0"/>
    <w:rsid w:val="00470489"/>
    <w:rsid w:val="0047176E"/>
    <w:rsid w:val="004719AD"/>
    <w:rsid w:val="00471ADE"/>
    <w:rsid w:val="0047205B"/>
    <w:rsid w:val="00472641"/>
    <w:rsid w:val="004741E4"/>
    <w:rsid w:val="00476AF8"/>
    <w:rsid w:val="00480EB3"/>
    <w:rsid w:val="004831E6"/>
    <w:rsid w:val="0049074F"/>
    <w:rsid w:val="00491DB5"/>
    <w:rsid w:val="0049340C"/>
    <w:rsid w:val="004942F1"/>
    <w:rsid w:val="00494EEF"/>
    <w:rsid w:val="00496801"/>
    <w:rsid w:val="004A0004"/>
    <w:rsid w:val="004A3A1A"/>
    <w:rsid w:val="004A56FF"/>
    <w:rsid w:val="004A6477"/>
    <w:rsid w:val="004A666E"/>
    <w:rsid w:val="004A76BD"/>
    <w:rsid w:val="004A7D5D"/>
    <w:rsid w:val="004A7FB0"/>
    <w:rsid w:val="004B0926"/>
    <w:rsid w:val="004B17C0"/>
    <w:rsid w:val="004B1B6A"/>
    <w:rsid w:val="004B1B9F"/>
    <w:rsid w:val="004B266A"/>
    <w:rsid w:val="004B3D1F"/>
    <w:rsid w:val="004B45B3"/>
    <w:rsid w:val="004B538F"/>
    <w:rsid w:val="004B601F"/>
    <w:rsid w:val="004B6B7C"/>
    <w:rsid w:val="004B6D49"/>
    <w:rsid w:val="004C0E2B"/>
    <w:rsid w:val="004C16AF"/>
    <w:rsid w:val="004C1B5A"/>
    <w:rsid w:val="004C20FE"/>
    <w:rsid w:val="004C23C6"/>
    <w:rsid w:val="004C3DDB"/>
    <w:rsid w:val="004C3E93"/>
    <w:rsid w:val="004C44E1"/>
    <w:rsid w:val="004D3FF4"/>
    <w:rsid w:val="004D4219"/>
    <w:rsid w:val="004D4748"/>
    <w:rsid w:val="004D4C53"/>
    <w:rsid w:val="004D5686"/>
    <w:rsid w:val="004D5A12"/>
    <w:rsid w:val="004D6E4E"/>
    <w:rsid w:val="004E02C7"/>
    <w:rsid w:val="004E1939"/>
    <w:rsid w:val="004E24D1"/>
    <w:rsid w:val="004E31AB"/>
    <w:rsid w:val="004E36D4"/>
    <w:rsid w:val="004E3F8C"/>
    <w:rsid w:val="004E570C"/>
    <w:rsid w:val="004E767E"/>
    <w:rsid w:val="004F055F"/>
    <w:rsid w:val="004F178E"/>
    <w:rsid w:val="004F353D"/>
    <w:rsid w:val="004F4247"/>
    <w:rsid w:val="004F484A"/>
    <w:rsid w:val="004F5EF5"/>
    <w:rsid w:val="004F5F45"/>
    <w:rsid w:val="004F6228"/>
    <w:rsid w:val="004F635E"/>
    <w:rsid w:val="004F67E1"/>
    <w:rsid w:val="004F71A0"/>
    <w:rsid w:val="005007EA"/>
    <w:rsid w:val="00501C52"/>
    <w:rsid w:val="00502D3C"/>
    <w:rsid w:val="00504581"/>
    <w:rsid w:val="0050645A"/>
    <w:rsid w:val="0050657E"/>
    <w:rsid w:val="0050678C"/>
    <w:rsid w:val="00506852"/>
    <w:rsid w:val="005078E2"/>
    <w:rsid w:val="00507BD4"/>
    <w:rsid w:val="00507D69"/>
    <w:rsid w:val="005107A2"/>
    <w:rsid w:val="00510D1D"/>
    <w:rsid w:val="0051138C"/>
    <w:rsid w:val="00511509"/>
    <w:rsid w:val="00511EED"/>
    <w:rsid w:val="0051338A"/>
    <w:rsid w:val="0051353D"/>
    <w:rsid w:val="00513B92"/>
    <w:rsid w:val="005152F4"/>
    <w:rsid w:val="0051644D"/>
    <w:rsid w:val="005167DA"/>
    <w:rsid w:val="00516E34"/>
    <w:rsid w:val="00517C24"/>
    <w:rsid w:val="00517F66"/>
    <w:rsid w:val="00517FAF"/>
    <w:rsid w:val="005206A6"/>
    <w:rsid w:val="00521ABA"/>
    <w:rsid w:val="00522B4C"/>
    <w:rsid w:val="0052323E"/>
    <w:rsid w:val="005235C6"/>
    <w:rsid w:val="00523A1F"/>
    <w:rsid w:val="00523A4E"/>
    <w:rsid w:val="00523F73"/>
    <w:rsid w:val="00524B4D"/>
    <w:rsid w:val="00525940"/>
    <w:rsid w:val="005278FE"/>
    <w:rsid w:val="00532B30"/>
    <w:rsid w:val="005332B8"/>
    <w:rsid w:val="005342EF"/>
    <w:rsid w:val="005346A9"/>
    <w:rsid w:val="00535745"/>
    <w:rsid w:val="00535E9E"/>
    <w:rsid w:val="0053693F"/>
    <w:rsid w:val="00537568"/>
    <w:rsid w:val="0053798C"/>
    <w:rsid w:val="00541893"/>
    <w:rsid w:val="00542807"/>
    <w:rsid w:val="0054446E"/>
    <w:rsid w:val="005462CA"/>
    <w:rsid w:val="0054738D"/>
    <w:rsid w:val="00550D0C"/>
    <w:rsid w:val="0055132A"/>
    <w:rsid w:val="005551FF"/>
    <w:rsid w:val="00555E7A"/>
    <w:rsid w:val="005561BD"/>
    <w:rsid w:val="00556A4C"/>
    <w:rsid w:val="00556CA7"/>
    <w:rsid w:val="005572C3"/>
    <w:rsid w:val="00560C20"/>
    <w:rsid w:val="00560D71"/>
    <w:rsid w:val="005620BF"/>
    <w:rsid w:val="00562335"/>
    <w:rsid w:val="005637CF"/>
    <w:rsid w:val="00563C76"/>
    <w:rsid w:val="00563D46"/>
    <w:rsid w:val="00564DE1"/>
    <w:rsid w:val="0056593D"/>
    <w:rsid w:val="00565F5E"/>
    <w:rsid w:val="00565FFF"/>
    <w:rsid w:val="00566F7B"/>
    <w:rsid w:val="00567EA7"/>
    <w:rsid w:val="0057033A"/>
    <w:rsid w:val="005709B7"/>
    <w:rsid w:val="00570D21"/>
    <w:rsid w:val="00571F88"/>
    <w:rsid w:val="005729AE"/>
    <w:rsid w:val="005732D8"/>
    <w:rsid w:val="0057405C"/>
    <w:rsid w:val="005742F7"/>
    <w:rsid w:val="005751F8"/>
    <w:rsid w:val="00575F6E"/>
    <w:rsid w:val="005763A5"/>
    <w:rsid w:val="005763B7"/>
    <w:rsid w:val="00576BD7"/>
    <w:rsid w:val="00576F20"/>
    <w:rsid w:val="005770A6"/>
    <w:rsid w:val="00577EAB"/>
    <w:rsid w:val="00577ECC"/>
    <w:rsid w:val="00581342"/>
    <w:rsid w:val="005848FD"/>
    <w:rsid w:val="00584E32"/>
    <w:rsid w:val="00585673"/>
    <w:rsid w:val="00585788"/>
    <w:rsid w:val="00586999"/>
    <w:rsid w:val="00587593"/>
    <w:rsid w:val="005906FF"/>
    <w:rsid w:val="00592496"/>
    <w:rsid w:val="00592A66"/>
    <w:rsid w:val="00592BAA"/>
    <w:rsid w:val="0059551E"/>
    <w:rsid w:val="005975E2"/>
    <w:rsid w:val="005977B4"/>
    <w:rsid w:val="00597B5D"/>
    <w:rsid w:val="005A12E2"/>
    <w:rsid w:val="005A21B4"/>
    <w:rsid w:val="005A23C5"/>
    <w:rsid w:val="005A2462"/>
    <w:rsid w:val="005A31A9"/>
    <w:rsid w:val="005A3449"/>
    <w:rsid w:val="005A3690"/>
    <w:rsid w:val="005A379B"/>
    <w:rsid w:val="005A45E2"/>
    <w:rsid w:val="005A4A70"/>
    <w:rsid w:val="005A5630"/>
    <w:rsid w:val="005A564B"/>
    <w:rsid w:val="005A63B7"/>
    <w:rsid w:val="005A7F62"/>
    <w:rsid w:val="005B1110"/>
    <w:rsid w:val="005B199F"/>
    <w:rsid w:val="005B1B6D"/>
    <w:rsid w:val="005B2DE2"/>
    <w:rsid w:val="005B370D"/>
    <w:rsid w:val="005B3FCC"/>
    <w:rsid w:val="005B4735"/>
    <w:rsid w:val="005B48A4"/>
    <w:rsid w:val="005B5EC2"/>
    <w:rsid w:val="005B65FA"/>
    <w:rsid w:val="005B70A8"/>
    <w:rsid w:val="005B7E28"/>
    <w:rsid w:val="005C0361"/>
    <w:rsid w:val="005C0D4F"/>
    <w:rsid w:val="005C1DD3"/>
    <w:rsid w:val="005C1F6B"/>
    <w:rsid w:val="005C2305"/>
    <w:rsid w:val="005C4D71"/>
    <w:rsid w:val="005C6273"/>
    <w:rsid w:val="005C64A6"/>
    <w:rsid w:val="005C7684"/>
    <w:rsid w:val="005D0C43"/>
    <w:rsid w:val="005D1140"/>
    <w:rsid w:val="005D1481"/>
    <w:rsid w:val="005D1C10"/>
    <w:rsid w:val="005D2340"/>
    <w:rsid w:val="005D5405"/>
    <w:rsid w:val="005D545B"/>
    <w:rsid w:val="005D5AAD"/>
    <w:rsid w:val="005D5E64"/>
    <w:rsid w:val="005D67F4"/>
    <w:rsid w:val="005D6AF8"/>
    <w:rsid w:val="005E013D"/>
    <w:rsid w:val="005E03B5"/>
    <w:rsid w:val="005E06A7"/>
    <w:rsid w:val="005E0B0C"/>
    <w:rsid w:val="005E1042"/>
    <w:rsid w:val="005E1B94"/>
    <w:rsid w:val="005E2BBD"/>
    <w:rsid w:val="005E566F"/>
    <w:rsid w:val="005E6DD1"/>
    <w:rsid w:val="005E78A0"/>
    <w:rsid w:val="005E7F2D"/>
    <w:rsid w:val="005F10C2"/>
    <w:rsid w:val="005F1203"/>
    <w:rsid w:val="005F1438"/>
    <w:rsid w:val="005F14B2"/>
    <w:rsid w:val="005F2F94"/>
    <w:rsid w:val="005F37B7"/>
    <w:rsid w:val="005F38B7"/>
    <w:rsid w:val="005F3C10"/>
    <w:rsid w:val="005F49B5"/>
    <w:rsid w:val="005F4C83"/>
    <w:rsid w:val="005F5408"/>
    <w:rsid w:val="005F59A7"/>
    <w:rsid w:val="005F631F"/>
    <w:rsid w:val="006017D9"/>
    <w:rsid w:val="006017E0"/>
    <w:rsid w:val="006018C0"/>
    <w:rsid w:val="006023E6"/>
    <w:rsid w:val="006028EB"/>
    <w:rsid w:val="00602B5F"/>
    <w:rsid w:val="006034A2"/>
    <w:rsid w:val="006038BC"/>
    <w:rsid w:val="00603C7D"/>
    <w:rsid w:val="00604900"/>
    <w:rsid w:val="006052D8"/>
    <w:rsid w:val="00606447"/>
    <w:rsid w:val="006064E2"/>
    <w:rsid w:val="006110FF"/>
    <w:rsid w:val="0061424B"/>
    <w:rsid w:val="006157D4"/>
    <w:rsid w:val="00617408"/>
    <w:rsid w:val="00620250"/>
    <w:rsid w:val="006238E3"/>
    <w:rsid w:val="00624AEF"/>
    <w:rsid w:val="00626829"/>
    <w:rsid w:val="00626C40"/>
    <w:rsid w:val="006273B1"/>
    <w:rsid w:val="006316D2"/>
    <w:rsid w:val="00631AA4"/>
    <w:rsid w:val="006321A4"/>
    <w:rsid w:val="006345DB"/>
    <w:rsid w:val="006354D2"/>
    <w:rsid w:val="0063575A"/>
    <w:rsid w:val="006375C2"/>
    <w:rsid w:val="006400C4"/>
    <w:rsid w:val="006424E7"/>
    <w:rsid w:val="00643EB1"/>
    <w:rsid w:val="00646DFF"/>
    <w:rsid w:val="00647D36"/>
    <w:rsid w:val="0065019E"/>
    <w:rsid w:val="00652C9A"/>
    <w:rsid w:val="00653210"/>
    <w:rsid w:val="00653604"/>
    <w:rsid w:val="006542F1"/>
    <w:rsid w:val="00654FB6"/>
    <w:rsid w:val="0065744D"/>
    <w:rsid w:val="00657B68"/>
    <w:rsid w:val="00660E8A"/>
    <w:rsid w:val="00660F88"/>
    <w:rsid w:val="00661E3A"/>
    <w:rsid w:val="006627A7"/>
    <w:rsid w:val="00662BD7"/>
    <w:rsid w:val="0066302D"/>
    <w:rsid w:val="00663D59"/>
    <w:rsid w:val="0066573D"/>
    <w:rsid w:val="00667852"/>
    <w:rsid w:val="006709A1"/>
    <w:rsid w:val="006712F1"/>
    <w:rsid w:val="00671ADE"/>
    <w:rsid w:val="00672E96"/>
    <w:rsid w:val="00672EB2"/>
    <w:rsid w:val="006731FF"/>
    <w:rsid w:val="0067384F"/>
    <w:rsid w:val="006741AE"/>
    <w:rsid w:val="006741BE"/>
    <w:rsid w:val="006758AD"/>
    <w:rsid w:val="00675F26"/>
    <w:rsid w:val="00676EA5"/>
    <w:rsid w:val="006773D7"/>
    <w:rsid w:val="00677FEA"/>
    <w:rsid w:val="00680419"/>
    <w:rsid w:val="00682E2D"/>
    <w:rsid w:val="00684BB8"/>
    <w:rsid w:val="00686721"/>
    <w:rsid w:val="00687D4E"/>
    <w:rsid w:val="00690E07"/>
    <w:rsid w:val="00691DEF"/>
    <w:rsid w:val="00692217"/>
    <w:rsid w:val="006931E7"/>
    <w:rsid w:val="006932B4"/>
    <w:rsid w:val="0069424E"/>
    <w:rsid w:val="0069457D"/>
    <w:rsid w:val="00694AF0"/>
    <w:rsid w:val="00695650"/>
    <w:rsid w:val="00695FF3"/>
    <w:rsid w:val="006A0112"/>
    <w:rsid w:val="006A0FBF"/>
    <w:rsid w:val="006A13EA"/>
    <w:rsid w:val="006A1B4E"/>
    <w:rsid w:val="006A2504"/>
    <w:rsid w:val="006A35F8"/>
    <w:rsid w:val="006A41B5"/>
    <w:rsid w:val="006A43CC"/>
    <w:rsid w:val="006A4BAE"/>
    <w:rsid w:val="006A5B47"/>
    <w:rsid w:val="006A6DF5"/>
    <w:rsid w:val="006B01E9"/>
    <w:rsid w:val="006B0864"/>
    <w:rsid w:val="006B17C2"/>
    <w:rsid w:val="006B19D5"/>
    <w:rsid w:val="006B1D7E"/>
    <w:rsid w:val="006B2C9F"/>
    <w:rsid w:val="006B2F7D"/>
    <w:rsid w:val="006B3B8D"/>
    <w:rsid w:val="006B502B"/>
    <w:rsid w:val="006B6088"/>
    <w:rsid w:val="006B6B1E"/>
    <w:rsid w:val="006B7882"/>
    <w:rsid w:val="006C07EC"/>
    <w:rsid w:val="006C23BE"/>
    <w:rsid w:val="006C3264"/>
    <w:rsid w:val="006C3404"/>
    <w:rsid w:val="006C373F"/>
    <w:rsid w:val="006C4C8B"/>
    <w:rsid w:val="006C6CFF"/>
    <w:rsid w:val="006C6ECA"/>
    <w:rsid w:val="006C7C59"/>
    <w:rsid w:val="006D0845"/>
    <w:rsid w:val="006D18D3"/>
    <w:rsid w:val="006D3EB5"/>
    <w:rsid w:val="006D477A"/>
    <w:rsid w:val="006D4FF2"/>
    <w:rsid w:val="006D5624"/>
    <w:rsid w:val="006D65F2"/>
    <w:rsid w:val="006E093E"/>
    <w:rsid w:val="006E0EBA"/>
    <w:rsid w:val="006E13AD"/>
    <w:rsid w:val="006E4250"/>
    <w:rsid w:val="006E440D"/>
    <w:rsid w:val="006E4D34"/>
    <w:rsid w:val="006E53D4"/>
    <w:rsid w:val="006E5C84"/>
    <w:rsid w:val="006E6742"/>
    <w:rsid w:val="006E6CA5"/>
    <w:rsid w:val="006E6DC7"/>
    <w:rsid w:val="006E718B"/>
    <w:rsid w:val="006E71A5"/>
    <w:rsid w:val="006E7236"/>
    <w:rsid w:val="006E75F8"/>
    <w:rsid w:val="006E765F"/>
    <w:rsid w:val="006E776D"/>
    <w:rsid w:val="006F0F97"/>
    <w:rsid w:val="006F19D4"/>
    <w:rsid w:val="006F2C44"/>
    <w:rsid w:val="006F4E4F"/>
    <w:rsid w:val="006F5C53"/>
    <w:rsid w:val="006F5F29"/>
    <w:rsid w:val="006F6E5D"/>
    <w:rsid w:val="00702500"/>
    <w:rsid w:val="00703807"/>
    <w:rsid w:val="00705614"/>
    <w:rsid w:val="00706247"/>
    <w:rsid w:val="007065E9"/>
    <w:rsid w:val="007066D3"/>
    <w:rsid w:val="007068A8"/>
    <w:rsid w:val="00706BC5"/>
    <w:rsid w:val="00707CD1"/>
    <w:rsid w:val="007105FE"/>
    <w:rsid w:val="00711418"/>
    <w:rsid w:val="007137C2"/>
    <w:rsid w:val="00713994"/>
    <w:rsid w:val="007171D3"/>
    <w:rsid w:val="00721531"/>
    <w:rsid w:val="00721D67"/>
    <w:rsid w:val="00722A8D"/>
    <w:rsid w:val="007233B0"/>
    <w:rsid w:val="00723706"/>
    <w:rsid w:val="0072421D"/>
    <w:rsid w:val="00724F16"/>
    <w:rsid w:val="007252FE"/>
    <w:rsid w:val="0072584F"/>
    <w:rsid w:val="00726786"/>
    <w:rsid w:val="00726803"/>
    <w:rsid w:val="00727868"/>
    <w:rsid w:val="00727AB8"/>
    <w:rsid w:val="007305B6"/>
    <w:rsid w:val="00732044"/>
    <w:rsid w:val="00732098"/>
    <w:rsid w:val="0073481B"/>
    <w:rsid w:val="007364DA"/>
    <w:rsid w:val="00737477"/>
    <w:rsid w:val="0073763C"/>
    <w:rsid w:val="0074201D"/>
    <w:rsid w:val="00742B3D"/>
    <w:rsid w:val="0074360D"/>
    <w:rsid w:val="00743F9F"/>
    <w:rsid w:val="007450C7"/>
    <w:rsid w:val="00745839"/>
    <w:rsid w:val="007464A7"/>
    <w:rsid w:val="00746D3F"/>
    <w:rsid w:val="00750049"/>
    <w:rsid w:val="0075110B"/>
    <w:rsid w:val="00751259"/>
    <w:rsid w:val="00753642"/>
    <w:rsid w:val="00754A14"/>
    <w:rsid w:val="00754B62"/>
    <w:rsid w:val="007554C3"/>
    <w:rsid w:val="00755A38"/>
    <w:rsid w:val="007572A2"/>
    <w:rsid w:val="0075759C"/>
    <w:rsid w:val="007600C4"/>
    <w:rsid w:val="00760A96"/>
    <w:rsid w:val="00760C12"/>
    <w:rsid w:val="00760E4C"/>
    <w:rsid w:val="00761115"/>
    <w:rsid w:val="007612E3"/>
    <w:rsid w:val="0076453E"/>
    <w:rsid w:val="00764D18"/>
    <w:rsid w:val="00765EE6"/>
    <w:rsid w:val="00766487"/>
    <w:rsid w:val="00766F43"/>
    <w:rsid w:val="007716B5"/>
    <w:rsid w:val="00771CC3"/>
    <w:rsid w:val="00774309"/>
    <w:rsid w:val="0077490E"/>
    <w:rsid w:val="00777116"/>
    <w:rsid w:val="007774C7"/>
    <w:rsid w:val="00777EBB"/>
    <w:rsid w:val="007807B5"/>
    <w:rsid w:val="00782936"/>
    <w:rsid w:val="007838A7"/>
    <w:rsid w:val="0078423A"/>
    <w:rsid w:val="00784951"/>
    <w:rsid w:val="0078554C"/>
    <w:rsid w:val="00790060"/>
    <w:rsid w:val="007926C2"/>
    <w:rsid w:val="007928A9"/>
    <w:rsid w:val="00792B5E"/>
    <w:rsid w:val="007931DD"/>
    <w:rsid w:val="007944BC"/>
    <w:rsid w:val="00794C29"/>
    <w:rsid w:val="007979F6"/>
    <w:rsid w:val="007A1039"/>
    <w:rsid w:val="007A1484"/>
    <w:rsid w:val="007A21F5"/>
    <w:rsid w:val="007A231D"/>
    <w:rsid w:val="007A257A"/>
    <w:rsid w:val="007A2C1E"/>
    <w:rsid w:val="007A2ED3"/>
    <w:rsid w:val="007A37FA"/>
    <w:rsid w:val="007A3CE1"/>
    <w:rsid w:val="007A5E99"/>
    <w:rsid w:val="007A6590"/>
    <w:rsid w:val="007A671C"/>
    <w:rsid w:val="007A78D6"/>
    <w:rsid w:val="007A78F6"/>
    <w:rsid w:val="007A7D20"/>
    <w:rsid w:val="007A7F04"/>
    <w:rsid w:val="007B3090"/>
    <w:rsid w:val="007B38D8"/>
    <w:rsid w:val="007B3CED"/>
    <w:rsid w:val="007B49A3"/>
    <w:rsid w:val="007B4FF0"/>
    <w:rsid w:val="007B61D1"/>
    <w:rsid w:val="007B699E"/>
    <w:rsid w:val="007B6D7B"/>
    <w:rsid w:val="007C2E56"/>
    <w:rsid w:val="007C3173"/>
    <w:rsid w:val="007C3EFE"/>
    <w:rsid w:val="007C5A1B"/>
    <w:rsid w:val="007C5C66"/>
    <w:rsid w:val="007C62C1"/>
    <w:rsid w:val="007C6A6E"/>
    <w:rsid w:val="007C782F"/>
    <w:rsid w:val="007D0FEF"/>
    <w:rsid w:val="007D2519"/>
    <w:rsid w:val="007D3054"/>
    <w:rsid w:val="007D3B69"/>
    <w:rsid w:val="007D4A8A"/>
    <w:rsid w:val="007D5794"/>
    <w:rsid w:val="007D7708"/>
    <w:rsid w:val="007E0206"/>
    <w:rsid w:val="007E0A23"/>
    <w:rsid w:val="007E2EEA"/>
    <w:rsid w:val="007E33E2"/>
    <w:rsid w:val="007E3FCB"/>
    <w:rsid w:val="007E41AA"/>
    <w:rsid w:val="007E488B"/>
    <w:rsid w:val="007E4C23"/>
    <w:rsid w:val="007E564B"/>
    <w:rsid w:val="007E5D84"/>
    <w:rsid w:val="007E5DD7"/>
    <w:rsid w:val="007E7DD7"/>
    <w:rsid w:val="007E7E7C"/>
    <w:rsid w:val="007F3A50"/>
    <w:rsid w:val="007F4BB0"/>
    <w:rsid w:val="007F57EE"/>
    <w:rsid w:val="007F7F10"/>
    <w:rsid w:val="00800E2F"/>
    <w:rsid w:val="008010BA"/>
    <w:rsid w:val="00801B6F"/>
    <w:rsid w:val="00801C67"/>
    <w:rsid w:val="008025C5"/>
    <w:rsid w:val="00802A46"/>
    <w:rsid w:val="00802C88"/>
    <w:rsid w:val="008038ED"/>
    <w:rsid w:val="0080394A"/>
    <w:rsid w:val="00803B2C"/>
    <w:rsid w:val="00803D86"/>
    <w:rsid w:val="00804BA2"/>
    <w:rsid w:val="00805EE2"/>
    <w:rsid w:val="0080740C"/>
    <w:rsid w:val="00810AF9"/>
    <w:rsid w:val="008111AC"/>
    <w:rsid w:val="00812077"/>
    <w:rsid w:val="0081329C"/>
    <w:rsid w:val="00814803"/>
    <w:rsid w:val="00814BD0"/>
    <w:rsid w:val="00815AC2"/>
    <w:rsid w:val="00817955"/>
    <w:rsid w:val="0082005D"/>
    <w:rsid w:val="0082028D"/>
    <w:rsid w:val="00822A87"/>
    <w:rsid w:val="008239AA"/>
    <w:rsid w:val="00823EB0"/>
    <w:rsid w:val="00824040"/>
    <w:rsid w:val="008250F9"/>
    <w:rsid w:val="00825490"/>
    <w:rsid w:val="00826743"/>
    <w:rsid w:val="00830153"/>
    <w:rsid w:val="00830B62"/>
    <w:rsid w:val="008315A8"/>
    <w:rsid w:val="008322A8"/>
    <w:rsid w:val="00832B2F"/>
    <w:rsid w:val="0083327B"/>
    <w:rsid w:val="00834795"/>
    <w:rsid w:val="0083502B"/>
    <w:rsid w:val="008363CC"/>
    <w:rsid w:val="00837CCE"/>
    <w:rsid w:val="00837F55"/>
    <w:rsid w:val="008417D5"/>
    <w:rsid w:val="0084573E"/>
    <w:rsid w:val="00845D56"/>
    <w:rsid w:val="00846210"/>
    <w:rsid w:val="00846792"/>
    <w:rsid w:val="00846C39"/>
    <w:rsid w:val="00847C9E"/>
    <w:rsid w:val="00847EEB"/>
    <w:rsid w:val="00847FF1"/>
    <w:rsid w:val="00850AC8"/>
    <w:rsid w:val="00850F5F"/>
    <w:rsid w:val="0085107E"/>
    <w:rsid w:val="00851900"/>
    <w:rsid w:val="00855D7C"/>
    <w:rsid w:val="00856739"/>
    <w:rsid w:val="00856E49"/>
    <w:rsid w:val="0085711B"/>
    <w:rsid w:val="0085760F"/>
    <w:rsid w:val="0086160A"/>
    <w:rsid w:val="00861E64"/>
    <w:rsid w:val="00863DCC"/>
    <w:rsid w:val="00863F08"/>
    <w:rsid w:val="00866B0A"/>
    <w:rsid w:val="008706B2"/>
    <w:rsid w:val="00871CBA"/>
    <w:rsid w:val="00872E70"/>
    <w:rsid w:val="00874798"/>
    <w:rsid w:val="00875A19"/>
    <w:rsid w:val="008765CD"/>
    <w:rsid w:val="0087670B"/>
    <w:rsid w:val="00876829"/>
    <w:rsid w:val="00876A20"/>
    <w:rsid w:val="00876AF8"/>
    <w:rsid w:val="00876B03"/>
    <w:rsid w:val="00881261"/>
    <w:rsid w:val="00881525"/>
    <w:rsid w:val="0088307C"/>
    <w:rsid w:val="008839E0"/>
    <w:rsid w:val="0088425A"/>
    <w:rsid w:val="00884834"/>
    <w:rsid w:val="00884CC2"/>
    <w:rsid w:val="00885F5E"/>
    <w:rsid w:val="008864EF"/>
    <w:rsid w:val="00886A80"/>
    <w:rsid w:val="00890421"/>
    <w:rsid w:val="00890964"/>
    <w:rsid w:val="0089248E"/>
    <w:rsid w:val="00892AC6"/>
    <w:rsid w:val="00893338"/>
    <w:rsid w:val="0089584A"/>
    <w:rsid w:val="00896F03"/>
    <w:rsid w:val="008970A2"/>
    <w:rsid w:val="0089760E"/>
    <w:rsid w:val="00897CDD"/>
    <w:rsid w:val="008A01B4"/>
    <w:rsid w:val="008A0CDB"/>
    <w:rsid w:val="008A0FFB"/>
    <w:rsid w:val="008A4D61"/>
    <w:rsid w:val="008A53BF"/>
    <w:rsid w:val="008A5AA9"/>
    <w:rsid w:val="008A6FD1"/>
    <w:rsid w:val="008A7F89"/>
    <w:rsid w:val="008B28A9"/>
    <w:rsid w:val="008B2FD2"/>
    <w:rsid w:val="008B71B3"/>
    <w:rsid w:val="008C17C1"/>
    <w:rsid w:val="008C35C8"/>
    <w:rsid w:val="008C3ABD"/>
    <w:rsid w:val="008C40FB"/>
    <w:rsid w:val="008C42A0"/>
    <w:rsid w:val="008C69BE"/>
    <w:rsid w:val="008C6D1E"/>
    <w:rsid w:val="008C7342"/>
    <w:rsid w:val="008C7823"/>
    <w:rsid w:val="008C785F"/>
    <w:rsid w:val="008D0FAA"/>
    <w:rsid w:val="008D14DF"/>
    <w:rsid w:val="008D1B38"/>
    <w:rsid w:val="008D3300"/>
    <w:rsid w:val="008D3F2E"/>
    <w:rsid w:val="008D41C6"/>
    <w:rsid w:val="008D4A3A"/>
    <w:rsid w:val="008D670B"/>
    <w:rsid w:val="008D6935"/>
    <w:rsid w:val="008E091A"/>
    <w:rsid w:val="008E14B9"/>
    <w:rsid w:val="008E1578"/>
    <w:rsid w:val="008E171B"/>
    <w:rsid w:val="008E1ACF"/>
    <w:rsid w:val="008E228B"/>
    <w:rsid w:val="008E27B5"/>
    <w:rsid w:val="008E3D5F"/>
    <w:rsid w:val="008E4449"/>
    <w:rsid w:val="008E44E0"/>
    <w:rsid w:val="008E55AA"/>
    <w:rsid w:val="008E6793"/>
    <w:rsid w:val="008E681E"/>
    <w:rsid w:val="008E7407"/>
    <w:rsid w:val="008F1299"/>
    <w:rsid w:val="008F1DA8"/>
    <w:rsid w:val="008F2CE2"/>
    <w:rsid w:val="008F4357"/>
    <w:rsid w:val="008F4D7A"/>
    <w:rsid w:val="008F4F66"/>
    <w:rsid w:val="008F59FD"/>
    <w:rsid w:val="008F5C6D"/>
    <w:rsid w:val="008F72ED"/>
    <w:rsid w:val="008F7951"/>
    <w:rsid w:val="008F7BF8"/>
    <w:rsid w:val="008F7CA4"/>
    <w:rsid w:val="00901FBF"/>
    <w:rsid w:val="009023B2"/>
    <w:rsid w:val="009023C2"/>
    <w:rsid w:val="00902892"/>
    <w:rsid w:val="00902D9D"/>
    <w:rsid w:val="009031C4"/>
    <w:rsid w:val="009034BE"/>
    <w:rsid w:val="00903557"/>
    <w:rsid w:val="0090392A"/>
    <w:rsid w:val="00903A44"/>
    <w:rsid w:val="00904B5E"/>
    <w:rsid w:val="0090541C"/>
    <w:rsid w:val="00905FB5"/>
    <w:rsid w:val="00910029"/>
    <w:rsid w:val="00911F67"/>
    <w:rsid w:val="0091200F"/>
    <w:rsid w:val="00912F3F"/>
    <w:rsid w:val="00913AC5"/>
    <w:rsid w:val="00915990"/>
    <w:rsid w:val="00916024"/>
    <w:rsid w:val="009166DF"/>
    <w:rsid w:val="00917FE9"/>
    <w:rsid w:val="00920C34"/>
    <w:rsid w:val="00920D74"/>
    <w:rsid w:val="00920E35"/>
    <w:rsid w:val="00921FA5"/>
    <w:rsid w:val="009226A4"/>
    <w:rsid w:val="00924E0A"/>
    <w:rsid w:val="009252E4"/>
    <w:rsid w:val="0092620C"/>
    <w:rsid w:val="0092622F"/>
    <w:rsid w:val="00926645"/>
    <w:rsid w:val="00927125"/>
    <w:rsid w:val="00927179"/>
    <w:rsid w:val="00927BFA"/>
    <w:rsid w:val="009303F5"/>
    <w:rsid w:val="00932E05"/>
    <w:rsid w:val="00933241"/>
    <w:rsid w:val="009343C1"/>
    <w:rsid w:val="009352B1"/>
    <w:rsid w:val="00935439"/>
    <w:rsid w:val="00937878"/>
    <w:rsid w:val="0094011D"/>
    <w:rsid w:val="009402E0"/>
    <w:rsid w:val="00942237"/>
    <w:rsid w:val="00942ABE"/>
    <w:rsid w:val="00942E3D"/>
    <w:rsid w:val="00943A71"/>
    <w:rsid w:val="009445EE"/>
    <w:rsid w:val="00945649"/>
    <w:rsid w:val="009472F1"/>
    <w:rsid w:val="009475C5"/>
    <w:rsid w:val="009504A1"/>
    <w:rsid w:val="0095076F"/>
    <w:rsid w:val="00952365"/>
    <w:rsid w:val="00954996"/>
    <w:rsid w:val="00954B37"/>
    <w:rsid w:val="009556AF"/>
    <w:rsid w:val="00955B77"/>
    <w:rsid w:val="00955BEE"/>
    <w:rsid w:val="00956135"/>
    <w:rsid w:val="00956244"/>
    <w:rsid w:val="00957031"/>
    <w:rsid w:val="00957274"/>
    <w:rsid w:val="00957598"/>
    <w:rsid w:val="00962245"/>
    <w:rsid w:val="00962326"/>
    <w:rsid w:val="00962F65"/>
    <w:rsid w:val="009645C9"/>
    <w:rsid w:val="00965BDD"/>
    <w:rsid w:val="009661D8"/>
    <w:rsid w:val="009666FB"/>
    <w:rsid w:val="009674DC"/>
    <w:rsid w:val="009678C0"/>
    <w:rsid w:val="00967DC0"/>
    <w:rsid w:val="00970928"/>
    <w:rsid w:val="00971663"/>
    <w:rsid w:val="00973704"/>
    <w:rsid w:val="00973DF5"/>
    <w:rsid w:val="00974B12"/>
    <w:rsid w:val="00974C3E"/>
    <w:rsid w:val="009773E2"/>
    <w:rsid w:val="00977A84"/>
    <w:rsid w:val="0098093F"/>
    <w:rsid w:val="009826F0"/>
    <w:rsid w:val="00983ABD"/>
    <w:rsid w:val="00984761"/>
    <w:rsid w:val="0098555E"/>
    <w:rsid w:val="00986D22"/>
    <w:rsid w:val="00986F14"/>
    <w:rsid w:val="009878C1"/>
    <w:rsid w:val="00990EDF"/>
    <w:rsid w:val="00995077"/>
    <w:rsid w:val="00997DB4"/>
    <w:rsid w:val="009A01F2"/>
    <w:rsid w:val="009A0D6E"/>
    <w:rsid w:val="009A18A6"/>
    <w:rsid w:val="009A19CD"/>
    <w:rsid w:val="009A3269"/>
    <w:rsid w:val="009A4380"/>
    <w:rsid w:val="009A5650"/>
    <w:rsid w:val="009A5F27"/>
    <w:rsid w:val="009A7095"/>
    <w:rsid w:val="009A70D3"/>
    <w:rsid w:val="009A7779"/>
    <w:rsid w:val="009B1A8F"/>
    <w:rsid w:val="009B3296"/>
    <w:rsid w:val="009B5461"/>
    <w:rsid w:val="009B59D3"/>
    <w:rsid w:val="009B5CB7"/>
    <w:rsid w:val="009B647F"/>
    <w:rsid w:val="009B70F5"/>
    <w:rsid w:val="009B7C24"/>
    <w:rsid w:val="009B7FCF"/>
    <w:rsid w:val="009C16E9"/>
    <w:rsid w:val="009C17E6"/>
    <w:rsid w:val="009C1CCB"/>
    <w:rsid w:val="009C27E9"/>
    <w:rsid w:val="009C4C25"/>
    <w:rsid w:val="009C5A27"/>
    <w:rsid w:val="009C5B38"/>
    <w:rsid w:val="009C680A"/>
    <w:rsid w:val="009C7033"/>
    <w:rsid w:val="009C7038"/>
    <w:rsid w:val="009D04C7"/>
    <w:rsid w:val="009D0B4B"/>
    <w:rsid w:val="009D0DE6"/>
    <w:rsid w:val="009D33DC"/>
    <w:rsid w:val="009D3C73"/>
    <w:rsid w:val="009D4A7F"/>
    <w:rsid w:val="009D5468"/>
    <w:rsid w:val="009E00C5"/>
    <w:rsid w:val="009E0284"/>
    <w:rsid w:val="009E045E"/>
    <w:rsid w:val="009E0D89"/>
    <w:rsid w:val="009E1619"/>
    <w:rsid w:val="009E2EB1"/>
    <w:rsid w:val="009E3A57"/>
    <w:rsid w:val="009E651A"/>
    <w:rsid w:val="009E686F"/>
    <w:rsid w:val="009E7352"/>
    <w:rsid w:val="009E7485"/>
    <w:rsid w:val="009E7511"/>
    <w:rsid w:val="009F0068"/>
    <w:rsid w:val="009F097F"/>
    <w:rsid w:val="009F1741"/>
    <w:rsid w:val="009F2137"/>
    <w:rsid w:val="009F4387"/>
    <w:rsid w:val="009F5C6D"/>
    <w:rsid w:val="009F6704"/>
    <w:rsid w:val="009F6759"/>
    <w:rsid w:val="009F6840"/>
    <w:rsid w:val="009F736C"/>
    <w:rsid w:val="00A011EC"/>
    <w:rsid w:val="00A014AD"/>
    <w:rsid w:val="00A01D0B"/>
    <w:rsid w:val="00A02390"/>
    <w:rsid w:val="00A03A05"/>
    <w:rsid w:val="00A07884"/>
    <w:rsid w:val="00A07ABF"/>
    <w:rsid w:val="00A07AD3"/>
    <w:rsid w:val="00A10671"/>
    <w:rsid w:val="00A10EA3"/>
    <w:rsid w:val="00A11A6C"/>
    <w:rsid w:val="00A1248F"/>
    <w:rsid w:val="00A129BA"/>
    <w:rsid w:val="00A12E18"/>
    <w:rsid w:val="00A146E1"/>
    <w:rsid w:val="00A15035"/>
    <w:rsid w:val="00A16852"/>
    <w:rsid w:val="00A169A1"/>
    <w:rsid w:val="00A172ED"/>
    <w:rsid w:val="00A17540"/>
    <w:rsid w:val="00A17687"/>
    <w:rsid w:val="00A17E53"/>
    <w:rsid w:val="00A21543"/>
    <w:rsid w:val="00A21F36"/>
    <w:rsid w:val="00A22925"/>
    <w:rsid w:val="00A22DA0"/>
    <w:rsid w:val="00A24453"/>
    <w:rsid w:val="00A2477B"/>
    <w:rsid w:val="00A247EA"/>
    <w:rsid w:val="00A24C6E"/>
    <w:rsid w:val="00A2530C"/>
    <w:rsid w:val="00A25718"/>
    <w:rsid w:val="00A26684"/>
    <w:rsid w:val="00A277C6"/>
    <w:rsid w:val="00A300E2"/>
    <w:rsid w:val="00A30169"/>
    <w:rsid w:val="00A30EEF"/>
    <w:rsid w:val="00A312EA"/>
    <w:rsid w:val="00A31C19"/>
    <w:rsid w:val="00A32198"/>
    <w:rsid w:val="00A3495B"/>
    <w:rsid w:val="00A35933"/>
    <w:rsid w:val="00A35AB4"/>
    <w:rsid w:val="00A362E9"/>
    <w:rsid w:val="00A36566"/>
    <w:rsid w:val="00A3756B"/>
    <w:rsid w:val="00A37668"/>
    <w:rsid w:val="00A37788"/>
    <w:rsid w:val="00A378A0"/>
    <w:rsid w:val="00A37D0D"/>
    <w:rsid w:val="00A403B3"/>
    <w:rsid w:val="00A41F08"/>
    <w:rsid w:val="00A4233A"/>
    <w:rsid w:val="00A43AD2"/>
    <w:rsid w:val="00A440EF"/>
    <w:rsid w:val="00A46C56"/>
    <w:rsid w:val="00A46FF6"/>
    <w:rsid w:val="00A4764F"/>
    <w:rsid w:val="00A47882"/>
    <w:rsid w:val="00A47EDA"/>
    <w:rsid w:val="00A50D19"/>
    <w:rsid w:val="00A50E37"/>
    <w:rsid w:val="00A52D3E"/>
    <w:rsid w:val="00A54171"/>
    <w:rsid w:val="00A55943"/>
    <w:rsid w:val="00A55CDF"/>
    <w:rsid w:val="00A578DB"/>
    <w:rsid w:val="00A61DEA"/>
    <w:rsid w:val="00A623E4"/>
    <w:rsid w:val="00A64046"/>
    <w:rsid w:val="00A6411A"/>
    <w:rsid w:val="00A647DB"/>
    <w:rsid w:val="00A649D0"/>
    <w:rsid w:val="00A65CD7"/>
    <w:rsid w:val="00A66D97"/>
    <w:rsid w:val="00A6742E"/>
    <w:rsid w:val="00A67CD1"/>
    <w:rsid w:val="00A70398"/>
    <w:rsid w:val="00A71705"/>
    <w:rsid w:val="00A74B7D"/>
    <w:rsid w:val="00A74E3A"/>
    <w:rsid w:val="00A750FF"/>
    <w:rsid w:val="00A77187"/>
    <w:rsid w:val="00A779CE"/>
    <w:rsid w:val="00A82734"/>
    <w:rsid w:val="00A833D7"/>
    <w:rsid w:val="00A84904"/>
    <w:rsid w:val="00A8579F"/>
    <w:rsid w:val="00A85BD0"/>
    <w:rsid w:val="00A86215"/>
    <w:rsid w:val="00A86251"/>
    <w:rsid w:val="00A86A06"/>
    <w:rsid w:val="00A877AB"/>
    <w:rsid w:val="00A90654"/>
    <w:rsid w:val="00A92700"/>
    <w:rsid w:val="00A92965"/>
    <w:rsid w:val="00A95970"/>
    <w:rsid w:val="00A95B1A"/>
    <w:rsid w:val="00A95E57"/>
    <w:rsid w:val="00A95E88"/>
    <w:rsid w:val="00A97596"/>
    <w:rsid w:val="00AA0F79"/>
    <w:rsid w:val="00AA2569"/>
    <w:rsid w:val="00AA3F74"/>
    <w:rsid w:val="00AA4605"/>
    <w:rsid w:val="00AA461B"/>
    <w:rsid w:val="00AA4CB9"/>
    <w:rsid w:val="00AA50C6"/>
    <w:rsid w:val="00AA6184"/>
    <w:rsid w:val="00AA6224"/>
    <w:rsid w:val="00AB093C"/>
    <w:rsid w:val="00AB1766"/>
    <w:rsid w:val="00AB1934"/>
    <w:rsid w:val="00AB1A6B"/>
    <w:rsid w:val="00AB2695"/>
    <w:rsid w:val="00AB26EF"/>
    <w:rsid w:val="00AB326B"/>
    <w:rsid w:val="00AB3CCE"/>
    <w:rsid w:val="00AB449A"/>
    <w:rsid w:val="00AB5928"/>
    <w:rsid w:val="00AB68EF"/>
    <w:rsid w:val="00AB79A0"/>
    <w:rsid w:val="00AC0785"/>
    <w:rsid w:val="00AC1618"/>
    <w:rsid w:val="00AC278A"/>
    <w:rsid w:val="00AC29AF"/>
    <w:rsid w:val="00AC381A"/>
    <w:rsid w:val="00AC3B85"/>
    <w:rsid w:val="00AC4767"/>
    <w:rsid w:val="00AC59B5"/>
    <w:rsid w:val="00AC5D3A"/>
    <w:rsid w:val="00AC65FA"/>
    <w:rsid w:val="00AC7EAD"/>
    <w:rsid w:val="00AD0525"/>
    <w:rsid w:val="00AD13FB"/>
    <w:rsid w:val="00AD1447"/>
    <w:rsid w:val="00AD1E19"/>
    <w:rsid w:val="00AD235F"/>
    <w:rsid w:val="00AD5134"/>
    <w:rsid w:val="00AD55F4"/>
    <w:rsid w:val="00AD5AB4"/>
    <w:rsid w:val="00AD62C6"/>
    <w:rsid w:val="00AD67E0"/>
    <w:rsid w:val="00AD7B92"/>
    <w:rsid w:val="00AE0158"/>
    <w:rsid w:val="00AE0BC1"/>
    <w:rsid w:val="00AE1913"/>
    <w:rsid w:val="00AE1CB0"/>
    <w:rsid w:val="00AE2032"/>
    <w:rsid w:val="00AE2B1C"/>
    <w:rsid w:val="00AE402F"/>
    <w:rsid w:val="00AE4D84"/>
    <w:rsid w:val="00AE4DF4"/>
    <w:rsid w:val="00AE5B6C"/>
    <w:rsid w:val="00AE5D3A"/>
    <w:rsid w:val="00AE6A18"/>
    <w:rsid w:val="00AE7778"/>
    <w:rsid w:val="00AF3FB5"/>
    <w:rsid w:val="00AF4A8C"/>
    <w:rsid w:val="00AF5210"/>
    <w:rsid w:val="00AF75C9"/>
    <w:rsid w:val="00AF7889"/>
    <w:rsid w:val="00B0196E"/>
    <w:rsid w:val="00B01CEC"/>
    <w:rsid w:val="00B02CF7"/>
    <w:rsid w:val="00B0321F"/>
    <w:rsid w:val="00B04630"/>
    <w:rsid w:val="00B055DB"/>
    <w:rsid w:val="00B056EA"/>
    <w:rsid w:val="00B069F8"/>
    <w:rsid w:val="00B0749D"/>
    <w:rsid w:val="00B074BA"/>
    <w:rsid w:val="00B07F92"/>
    <w:rsid w:val="00B10598"/>
    <w:rsid w:val="00B1280C"/>
    <w:rsid w:val="00B14F3F"/>
    <w:rsid w:val="00B14F98"/>
    <w:rsid w:val="00B15693"/>
    <w:rsid w:val="00B15D1C"/>
    <w:rsid w:val="00B202CE"/>
    <w:rsid w:val="00B21CC8"/>
    <w:rsid w:val="00B22AB5"/>
    <w:rsid w:val="00B2520C"/>
    <w:rsid w:val="00B25967"/>
    <w:rsid w:val="00B26247"/>
    <w:rsid w:val="00B26D9C"/>
    <w:rsid w:val="00B2760E"/>
    <w:rsid w:val="00B2784A"/>
    <w:rsid w:val="00B307ED"/>
    <w:rsid w:val="00B30B32"/>
    <w:rsid w:val="00B3117C"/>
    <w:rsid w:val="00B31BFF"/>
    <w:rsid w:val="00B32893"/>
    <w:rsid w:val="00B32991"/>
    <w:rsid w:val="00B33668"/>
    <w:rsid w:val="00B33725"/>
    <w:rsid w:val="00B33BEB"/>
    <w:rsid w:val="00B343AE"/>
    <w:rsid w:val="00B3511E"/>
    <w:rsid w:val="00B3646A"/>
    <w:rsid w:val="00B36B6F"/>
    <w:rsid w:val="00B36CE9"/>
    <w:rsid w:val="00B400AF"/>
    <w:rsid w:val="00B40AA7"/>
    <w:rsid w:val="00B4134D"/>
    <w:rsid w:val="00B4181A"/>
    <w:rsid w:val="00B45D20"/>
    <w:rsid w:val="00B4677E"/>
    <w:rsid w:val="00B503B1"/>
    <w:rsid w:val="00B50672"/>
    <w:rsid w:val="00B53EFB"/>
    <w:rsid w:val="00B54E33"/>
    <w:rsid w:val="00B56CCC"/>
    <w:rsid w:val="00B60653"/>
    <w:rsid w:val="00B612D9"/>
    <w:rsid w:val="00B6212E"/>
    <w:rsid w:val="00B63554"/>
    <w:rsid w:val="00B6390A"/>
    <w:rsid w:val="00B63DBD"/>
    <w:rsid w:val="00B64041"/>
    <w:rsid w:val="00B65059"/>
    <w:rsid w:val="00B66B56"/>
    <w:rsid w:val="00B671ED"/>
    <w:rsid w:val="00B67DD8"/>
    <w:rsid w:val="00B717A2"/>
    <w:rsid w:val="00B71C55"/>
    <w:rsid w:val="00B74BD6"/>
    <w:rsid w:val="00B752D9"/>
    <w:rsid w:val="00B759F8"/>
    <w:rsid w:val="00B75B46"/>
    <w:rsid w:val="00B76428"/>
    <w:rsid w:val="00B817F2"/>
    <w:rsid w:val="00B82213"/>
    <w:rsid w:val="00B824D0"/>
    <w:rsid w:val="00B84F3E"/>
    <w:rsid w:val="00B8575F"/>
    <w:rsid w:val="00B858DC"/>
    <w:rsid w:val="00B85C77"/>
    <w:rsid w:val="00B85E04"/>
    <w:rsid w:val="00B863E0"/>
    <w:rsid w:val="00B8647A"/>
    <w:rsid w:val="00B86E6D"/>
    <w:rsid w:val="00B876CE"/>
    <w:rsid w:val="00B9089D"/>
    <w:rsid w:val="00B9098E"/>
    <w:rsid w:val="00B90EC8"/>
    <w:rsid w:val="00B920F7"/>
    <w:rsid w:val="00B92EA6"/>
    <w:rsid w:val="00B93399"/>
    <w:rsid w:val="00B939F5"/>
    <w:rsid w:val="00B9520E"/>
    <w:rsid w:val="00B95366"/>
    <w:rsid w:val="00B975BF"/>
    <w:rsid w:val="00BA02FA"/>
    <w:rsid w:val="00BA0B7C"/>
    <w:rsid w:val="00BA218F"/>
    <w:rsid w:val="00BA2957"/>
    <w:rsid w:val="00BA2F2A"/>
    <w:rsid w:val="00BA3DC7"/>
    <w:rsid w:val="00BA45EF"/>
    <w:rsid w:val="00BA5902"/>
    <w:rsid w:val="00BA59BC"/>
    <w:rsid w:val="00BA5EDE"/>
    <w:rsid w:val="00BA6FD0"/>
    <w:rsid w:val="00BA7237"/>
    <w:rsid w:val="00BA7417"/>
    <w:rsid w:val="00BB0D1A"/>
    <w:rsid w:val="00BB2B18"/>
    <w:rsid w:val="00BB311D"/>
    <w:rsid w:val="00BB36FB"/>
    <w:rsid w:val="00BB3AAB"/>
    <w:rsid w:val="00BB409F"/>
    <w:rsid w:val="00BB5852"/>
    <w:rsid w:val="00BB59AF"/>
    <w:rsid w:val="00BB608A"/>
    <w:rsid w:val="00BB6DFB"/>
    <w:rsid w:val="00BB7407"/>
    <w:rsid w:val="00BB7C87"/>
    <w:rsid w:val="00BC05CC"/>
    <w:rsid w:val="00BC1DD5"/>
    <w:rsid w:val="00BC2BC7"/>
    <w:rsid w:val="00BC393E"/>
    <w:rsid w:val="00BC519B"/>
    <w:rsid w:val="00BC5687"/>
    <w:rsid w:val="00BC7697"/>
    <w:rsid w:val="00BC793F"/>
    <w:rsid w:val="00BD0C25"/>
    <w:rsid w:val="00BD118D"/>
    <w:rsid w:val="00BD2945"/>
    <w:rsid w:val="00BD2DAD"/>
    <w:rsid w:val="00BD2F77"/>
    <w:rsid w:val="00BD36BB"/>
    <w:rsid w:val="00BD450C"/>
    <w:rsid w:val="00BD5B88"/>
    <w:rsid w:val="00BD5F53"/>
    <w:rsid w:val="00BD63CC"/>
    <w:rsid w:val="00BD65D6"/>
    <w:rsid w:val="00BD6B13"/>
    <w:rsid w:val="00BE04B4"/>
    <w:rsid w:val="00BE0F2E"/>
    <w:rsid w:val="00BE11F2"/>
    <w:rsid w:val="00BE250E"/>
    <w:rsid w:val="00BE3FB5"/>
    <w:rsid w:val="00BE45DD"/>
    <w:rsid w:val="00BE46CC"/>
    <w:rsid w:val="00BE5590"/>
    <w:rsid w:val="00BE6932"/>
    <w:rsid w:val="00BE763D"/>
    <w:rsid w:val="00BE7F02"/>
    <w:rsid w:val="00BF13C6"/>
    <w:rsid w:val="00BF1E76"/>
    <w:rsid w:val="00BF32BA"/>
    <w:rsid w:val="00BF484D"/>
    <w:rsid w:val="00BF4C3F"/>
    <w:rsid w:val="00BF5773"/>
    <w:rsid w:val="00BF7FA4"/>
    <w:rsid w:val="00C03911"/>
    <w:rsid w:val="00C042A0"/>
    <w:rsid w:val="00C05446"/>
    <w:rsid w:val="00C10D32"/>
    <w:rsid w:val="00C117D3"/>
    <w:rsid w:val="00C1203C"/>
    <w:rsid w:val="00C12930"/>
    <w:rsid w:val="00C13126"/>
    <w:rsid w:val="00C144C3"/>
    <w:rsid w:val="00C15280"/>
    <w:rsid w:val="00C176A5"/>
    <w:rsid w:val="00C17DD3"/>
    <w:rsid w:val="00C17ECD"/>
    <w:rsid w:val="00C20026"/>
    <w:rsid w:val="00C218B5"/>
    <w:rsid w:val="00C21B61"/>
    <w:rsid w:val="00C21BE5"/>
    <w:rsid w:val="00C21F0E"/>
    <w:rsid w:val="00C22296"/>
    <w:rsid w:val="00C22B35"/>
    <w:rsid w:val="00C232E0"/>
    <w:rsid w:val="00C23C20"/>
    <w:rsid w:val="00C23DDF"/>
    <w:rsid w:val="00C23E10"/>
    <w:rsid w:val="00C25288"/>
    <w:rsid w:val="00C25757"/>
    <w:rsid w:val="00C3020D"/>
    <w:rsid w:val="00C30A41"/>
    <w:rsid w:val="00C310E9"/>
    <w:rsid w:val="00C31618"/>
    <w:rsid w:val="00C3188E"/>
    <w:rsid w:val="00C3325C"/>
    <w:rsid w:val="00C3331A"/>
    <w:rsid w:val="00C33C8C"/>
    <w:rsid w:val="00C34880"/>
    <w:rsid w:val="00C34D02"/>
    <w:rsid w:val="00C34EE0"/>
    <w:rsid w:val="00C35B1D"/>
    <w:rsid w:val="00C3779E"/>
    <w:rsid w:val="00C40B06"/>
    <w:rsid w:val="00C4152C"/>
    <w:rsid w:val="00C41B16"/>
    <w:rsid w:val="00C42050"/>
    <w:rsid w:val="00C42B6B"/>
    <w:rsid w:val="00C42FE3"/>
    <w:rsid w:val="00C44E6F"/>
    <w:rsid w:val="00C4597D"/>
    <w:rsid w:val="00C463D2"/>
    <w:rsid w:val="00C46E0F"/>
    <w:rsid w:val="00C50909"/>
    <w:rsid w:val="00C50E58"/>
    <w:rsid w:val="00C51646"/>
    <w:rsid w:val="00C51CDC"/>
    <w:rsid w:val="00C52465"/>
    <w:rsid w:val="00C52603"/>
    <w:rsid w:val="00C527CF"/>
    <w:rsid w:val="00C528E2"/>
    <w:rsid w:val="00C52B52"/>
    <w:rsid w:val="00C53C39"/>
    <w:rsid w:val="00C54F8B"/>
    <w:rsid w:val="00C55162"/>
    <w:rsid w:val="00C55D34"/>
    <w:rsid w:val="00C55D79"/>
    <w:rsid w:val="00C5692E"/>
    <w:rsid w:val="00C57173"/>
    <w:rsid w:val="00C57590"/>
    <w:rsid w:val="00C57D04"/>
    <w:rsid w:val="00C60FB3"/>
    <w:rsid w:val="00C62565"/>
    <w:rsid w:val="00C62C88"/>
    <w:rsid w:val="00C62E0F"/>
    <w:rsid w:val="00C6606A"/>
    <w:rsid w:val="00C66764"/>
    <w:rsid w:val="00C71573"/>
    <w:rsid w:val="00C71A5F"/>
    <w:rsid w:val="00C73D91"/>
    <w:rsid w:val="00C75E00"/>
    <w:rsid w:val="00C768E5"/>
    <w:rsid w:val="00C76F15"/>
    <w:rsid w:val="00C7737F"/>
    <w:rsid w:val="00C77F9A"/>
    <w:rsid w:val="00C80CD0"/>
    <w:rsid w:val="00C8237A"/>
    <w:rsid w:val="00C82FCC"/>
    <w:rsid w:val="00C8307B"/>
    <w:rsid w:val="00C83174"/>
    <w:rsid w:val="00C83C40"/>
    <w:rsid w:val="00C8403F"/>
    <w:rsid w:val="00C84C05"/>
    <w:rsid w:val="00C8526C"/>
    <w:rsid w:val="00C864AE"/>
    <w:rsid w:val="00C8655F"/>
    <w:rsid w:val="00C86F30"/>
    <w:rsid w:val="00C90959"/>
    <w:rsid w:val="00C918FF"/>
    <w:rsid w:val="00C92DA1"/>
    <w:rsid w:val="00C93E7C"/>
    <w:rsid w:val="00C9419A"/>
    <w:rsid w:val="00C942E7"/>
    <w:rsid w:val="00C94B24"/>
    <w:rsid w:val="00C95CE4"/>
    <w:rsid w:val="00CA0075"/>
    <w:rsid w:val="00CA0CE7"/>
    <w:rsid w:val="00CA0FEC"/>
    <w:rsid w:val="00CA2810"/>
    <w:rsid w:val="00CA38D7"/>
    <w:rsid w:val="00CA3D30"/>
    <w:rsid w:val="00CA5285"/>
    <w:rsid w:val="00CA79CD"/>
    <w:rsid w:val="00CA7E03"/>
    <w:rsid w:val="00CB0119"/>
    <w:rsid w:val="00CB0DD7"/>
    <w:rsid w:val="00CB16E5"/>
    <w:rsid w:val="00CB1C88"/>
    <w:rsid w:val="00CB272E"/>
    <w:rsid w:val="00CB2A02"/>
    <w:rsid w:val="00CB543E"/>
    <w:rsid w:val="00CB5B27"/>
    <w:rsid w:val="00CB6389"/>
    <w:rsid w:val="00CB7757"/>
    <w:rsid w:val="00CB7EAB"/>
    <w:rsid w:val="00CC178D"/>
    <w:rsid w:val="00CC26A8"/>
    <w:rsid w:val="00CC2E43"/>
    <w:rsid w:val="00CC31BA"/>
    <w:rsid w:val="00CC4070"/>
    <w:rsid w:val="00CC450F"/>
    <w:rsid w:val="00CC4E0E"/>
    <w:rsid w:val="00CC5809"/>
    <w:rsid w:val="00CC6CC5"/>
    <w:rsid w:val="00CC779C"/>
    <w:rsid w:val="00CD2168"/>
    <w:rsid w:val="00CD2670"/>
    <w:rsid w:val="00CD2BA4"/>
    <w:rsid w:val="00CD2CA8"/>
    <w:rsid w:val="00CD3241"/>
    <w:rsid w:val="00CD399A"/>
    <w:rsid w:val="00CD3C49"/>
    <w:rsid w:val="00CD40D4"/>
    <w:rsid w:val="00CD65C5"/>
    <w:rsid w:val="00CD6C35"/>
    <w:rsid w:val="00CD757E"/>
    <w:rsid w:val="00CD7636"/>
    <w:rsid w:val="00CE1431"/>
    <w:rsid w:val="00CE2281"/>
    <w:rsid w:val="00CE24BA"/>
    <w:rsid w:val="00CE2DED"/>
    <w:rsid w:val="00CE32D1"/>
    <w:rsid w:val="00CE5C51"/>
    <w:rsid w:val="00CE7D8E"/>
    <w:rsid w:val="00CF03DD"/>
    <w:rsid w:val="00CF19FF"/>
    <w:rsid w:val="00CF2DCD"/>
    <w:rsid w:val="00CF30BE"/>
    <w:rsid w:val="00CF3D17"/>
    <w:rsid w:val="00CF47E2"/>
    <w:rsid w:val="00CF563A"/>
    <w:rsid w:val="00CF6D53"/>
    <w:rsid w:val="00CF7826"/>
    <w:rsid w:val="00D00454"/>
    <w:rsid w:val="00D01116"/>
    <w:rsid w:val="00D01394"/>
    <w:rsid w:val="00D037A6"/>
    <w:rsid w:val="00D03D79"/>
    <w:rsid w:val="00D04A9D"/>
    <w:rsid w:val="00D0715D"/>
    <w:rsid w:val="00D07979"/>
    <w:rsid w:val="00D12404"/>
    <w:rsid w:val="00D12D94"/>
    <w:rsid w:val="00D13C4B"/>
    <w:rsid w:val="00D158C5"/>
    <w:rsid w:val="00D15CA7"/>
    <w:rsid w:val="00D16EC4"/>
    <w:rsid w:val="00D1724A"/>
    <w:rsid w:val="00D17787"/>
    <w:rsid w:val="00D20821"/>
    <w:rsid w:val="00D217E8"/>
    <w:rsid w:val="00D21CF6"/>
    <w:rsid w:val="00D21D44"/>
    <w:rsid w:val="00D2291B"/>
    <w:rsid w:val="00D22929"/>
    <w:rsid w:val="00D23A15"/>
    <w:rsid w:val="00D23B68"/>
    <w:rsid w:val="00D2504A"/>
    <w:rsid w:val="00D250BA"/>
    <w:rsid w:val="00D27A59"/>
    <w:rsid w:val="00D27ABC"/>
    <w:rsid w:val="00D308B5"/>
    <w:rsid w:val="00D318A3"/>
    <w:rsid w:val="00D31CE7"/>
    <w:rsid w:val="00D3342F"/>
    <w:rsid w:val="00D33B32"/>
    <w:rsid w:val="00D34E0E"/>
    <w:rsid w:val="00D360BE"/>
    <w:rsid w:val="00D375E7"/>
    <w:rsid w:val="00D41203"/>
    <w:rsid w:val="00D42B38"/>
    <w:rsid w:val="00D45700"/>
    <w:rsid w:val="00D461B0"/>
    <w:rsid w:val="00D46902"/>
    <w:rsid w:val="00D46EF7"/>
    <w:rsid w:val="00D506D9"/>
    <w:rsid w:val="00D524ED"/>
    <w:rsid w:val="00D531D3"/>
    <w:rsid w:val="00D53CFF"/>
    <w:rsid w:val="00D54299"/>
    <w:rsid w:val="00D54434"/>
    <w:rsid w:val="00D55384"/>
    <w:rsid w:val="00D553A4"/>
    <w:rsid w:val="00D57487"/>
    <w:rsid w:val="00D602B0"/>
    <w:rsid w:val="00D611C6"/>
    <w:rsid w:val="00D62511"/>
    <w:rsid w:val="00D62563"/>
    <w:rsid w:val="00D63C9D"/>
    <w:rsid w:val="00D65003"/>
    <w:rsid w:val="00D659A0"/>
    <w:rsid w:val="00D666E9"/>
    <w:rsid w:val="00D668E6"/>
    <w:rsid w:val="00D67326"/>
    <w:rsid w:val="00D70684"/>
    <w:rsid w:val="00D71C72"/>
    <w:rsid w:val="00D73CB4"/>
    <w:rsid w:val="00D73FCA"/>
    <w:rsid w:val="00D74327"/>
    <w:rsid w:val="00D7646E"/>
    <w:rsid w:val="00D7672E"/>
    <w:rsid w:val="00D76A0D"/>
    <w:rsid w:val="00D76D0A"/>
    <w:rsid w:val="00D7765F"/>
    <w:rsid w:val="00D77FCA"/>
    <w:rsid w:val="00D81855"/>
    <w:rsid w:val="00D84465"/>
    <w:rsid w:val="00D8694A"/>
    <w:rsid w:val="00D8705A"/>
    <w:rsid w:val="00D877C4"/>
    <w:rsid w:val="00D87958"/>
    <w:rsid w:val="00D87D20"/>
    <w:rsid w:val="00D91E28"/>
    <w:rsid w:val="00D92177"/>
    <w:rsid w:val="00D92475"/>
    <w:rsid w:val="00D94306"/>
    <w:rsid w:val="00D95531"/>
    <w:rsid w:val="00D95624"/>
    <w:rsid w:val="00D95E24"/>
    <w:rsid w:val="00DA066D"/>
    <w:rsid w:val="00DA1135"/>
    <w:rsid w:val="00DA1729"/>
    <w:rsid w:val="00DA1B5D"/>
    <w:rsid w:val="00DA33EF"/>
    <w:rsid w:val="00DA4837"/>
    <w:rsid w:val="00DA5AFF"/>
    <w:rsid w:val="00DA5D39"/>
    <w:rsid w:val="00DA7B9C"/>
    <w:rsid w:val="00DB0D99"/>
    <w:rsid w:val="00DB1B98"/>
    <w:rsid w:val="00DB24DF"/>
    <w:rsid w:val="00DB4229"/>
    <w:rsid w:val="00DB4CA7"/>
    <w:rsid w:val="00DB59A2"/>
    <w:rsid w:val="00DB7CFA"/>
    <w:rsid w:val="00DC06D3"/>
    <w:rsid w:val="00DC0FE1"/>
    <w:rsid w:val="00DC2194"/>
    <w:rsid w:val="00DC38B5"/>
    <w:rsid w:val="00DC3C2E"/>
    <w:rsid w:val="00DC588F"/>
    <w:rsid w:val="00DC65E3"/>
    <w:rsid w:val="00DD096F"/>
    <w:rsid w:val="00DD1393"/>
    <w:rsid w:val="00DD13C7"/>
    <w:rsid w:val="00DD16BA"/>
    <w:rsid w:val="00DD1967"/>
    <w:rsid w:val="00DD19D2"/>
    <w:rsid w:val="00DD2025"/>
    <w:rsid w:val="00DD2468"/>
    <w:rsid w:val="00DD423B"/>
    <w:rsid w:val="00DD475E"/>
    <w:rsid w:val="00DD5BFC"/>
    <w:rsid w:val="00DE14F7"/>
    <w:rsid w:val="00DE20EC"/>
    <w:rsid w:val="00DE2CCD"/>
    <w:rsid w:val="00DE32DA"/>
    <w:rsid w:val="00DE391A"/>
    <w:rsid w:val="00DE776B"/>
    <w:rsid w:val="00DF11AE"/>
    <w:rsid w:val="00DF2025"/>
    <w:rsid w:val="00DF4961"/>
    <w:rsid w:val="00DF4C55"/>
    <w:rsid w:val="00DF4E82"/>
    <w:rsid w:val="00DF5E89"/>
    <w:rsid w:val="00DF63B4"/>
    <w:rsid w:val="00DF642A"/>
    <w:rsid w:val="00DF64B7"/>
    <w:rsid w:val="00DF7234"/>
    <w:rsid w:val="00DF738E"/>
    <w:rsid w:val="00DF79F4"/>
    <w:rsid w:val="00DF7E96"/>
    <w:rsid w:val="00DF7F2B"/>
    <w:rsid w:val="00DF7F59"/>
    <w:rsid w:val="00E0005A"/>
    <w:rsid w:val="00E01316"/>
    <w:rsid w:val="00E02AD4"/>
    <w:rsid w:val="00E02C44"/>
    <w:rsid w:val="00E02DD4"/>
    <w:rsid w:val="00E03936"/>
    <w:rsid w:val="00E041D7"/>
    <w:rsid w:val="00E049DC"/>
    <w:rsid w:val="00E05BD6"/>
    <w:rsid w:val="00E0662E"/>
    <w:rsid w:val="00E066D2"/>
    <w:rsid w:val="00E108DB"/>
    <w:rsid w:val="00E116A3"/>
    <w:rsid w:val="00E12CD7"/>
    <w:rsid w:val="00E12DBD"/>
    <w:rsid w:val="00E13003"/>
    <w:rsid w:val="00E13295"/>
    <w:rsid w:val="00E13CE1"/>
    <w:rsid w:val="00E16047"/>
    <w:rsid w:val="00E21101"/>
    <w:rsid w:val="00E21953"/>
    <w:rsid w:val="00E22573"/>
    <w:rsid w:val="00E22D3F"/>
    <w:rsid w:val="00E235E5"/>
    <w:rsid w:val="00E23B23"/>
    <w:rsid w:val="00E249A0"/>
    <w:rsid w:val="00E24AA4"/>
    <w:rsid w:val="00E258B6"/>
    <w:rsid w:val="00E279EA"/>
    <w:rsid w:val="00E27E14"/>
    <w:rsid w:val="00E30567"/>
    <w:rsid w:val="00E3158D"/>
    <w:rsid w:val="00E323C6"/>
    <w:rsid w:val="00E3396F"/>
    <w:rsid w:val="00E33A82"/>
    <w:rsid w:val="00E34B11"/>
    <w:rsid w:val="00E3590D"/>
    <w:rsid w:val="00E41AEA"/>
    <w:rsid w:val="00E41EA8"/>
    <w:rsid w:val="00E4337D"/>
    <w:rsid w:val="00E438F4"/>
    <w:rsid w:val="00E44D16"/>
    <w:rsid w:val="00E466B6"/>
    <w:rsid w:val="00E46E95"/>
    <w:rsid w:val="00E5084E"/>
    <w:rsid w:val="00E50B3D"/>
    <w:rsid w:val="00E50D1D"/>
    <w:rsid w:val="00E51BD0"/>
    <w:rsid w:val="00E521FD"/>
    <w:rsid w:val="00E52456"/>
    <w:rsid w:val="00E536A1"/>
    <w:rsid w:val="00E53F4B"/>
    <w:rsid w:val="00E54417"/>
    <w:rsid w:val="00E55E3B"/>
    <w:rsid w:val="00E56EC5"/>
    <w:rsid w:val="00E577A8"/>
    <w:rsid w:val="00E57CF9"/>
    <w:rsid w:val="00E628DA"/>
    <w:rsid w:val="00E62C80"/>
    <w:rsid w:val="00E64450"/>
    <w:rsid w:val="00E64614"/>
    <w:rsid w:val="00E657C7"/>
    <w:rsid w:val="00E6588F"/>
    <w:rsid w:val="00E65924"/>
    <w:rsid w:val="00E66402"/>
    <w:rsid w:val="00E703F9"/>
    <w:rsid w:val="00E7147B"/>
    <w:rsid w:val="00E71669"/>
    <w:rsid w:val="00E72C57"/>
    <w:rsid w:val="00E75BF9"/>
    <w:rsid w:val="00E761C1"/>
    <w:rsid w:val="00E76E6D"/>
    <w:rsid w:val="00E771B3"/>
    <w:rsid w:val="00E8059A"/>
    <w:rsid w:val="00E831C8"/>
    <w:rsid w:val="00E83995"/>
    <w:rsid w:val="00E848D2"/>
    <w:rsid w:val="00E84FB2"/>
    <w:rsid w:val="00E8531E"/>
    <w:rsid w:val="00E932A1"/>
    <w:rsid w:val="00E937D6"/>
    <w:rsid w:val="00E93F48"/>
    <w:rsid w:val="00E9415C"/>
    <w:rsid w:val="00E957B7"/>
    <w:rsid w:val="00E96387"/>
    <w:rsid w:val="00E96519"/>
    <w:rsid w:val="00E96858"/>
    <w:rsid w:val="00E96A2F"/>
    <w:rsid w:val="00EA010B"/>
    <w:rsid w:val="00EA01BB"/>
    <w:rsid w:val="00EA2C42"/>
    <w:rsid w:val="00EA2C78"/>
    <w:rsid w:val="00EA339A"/>
    <w:rsid w:val="00EA33C6"/>
    <w:rsid w:val="00EA3873"/>
    <w:rsid w:val="00EA4CE4"/>
    <w:rsid w:val="00EA53D4"/>
    <w:rsid w:val="00EA5B56"/>
    <w:rsid w:val="00EA6813"/>
    <w:rsid w:val="00EA6A4A"/>
    <w:rsid w:val="00EA6CBE"/>
    <w:rsid w:val="00EB1260"/>
    <w:rsid w:val="00EB34B6"/>
    <w:rsid w:val="00EB38B6"/>
    <w:rsid w:val="00EB3B0C"/>
    <w:rsid w:val="00EB5543"/>
    <w:rsid w:val="00EB645A"/>
    <w:rsid w:val="00EB673B"/>
    <w:rsid w:val="00EB67E1"/>
    <w:rsid w:val="00EB7269"/>
    <w:rsid w:val="00EB7278"/>
    <w:rsid w:val="00EC0340"/>
    <w:rsid w:val="00EC1337"/>
    <w:rsid w:val="00EC1483"/>
    <w:rsid w:val="00EC150D"/>
    <w:rsid w:val="00EC16F2"/>
    <w:rsid w:val="00EC2BEF"/>
    <w:rsid w:val="00EC2C8E"/>
    <w:rsid w:val="00EC31A3"/>
    <w:rsid w:val="00EC42B6"/>
    <w:rsid w:val="00EC44C8"/>
    <w:rsid w:val="00EC49B0"/>
    <w:rsid w:val="00EC6E61"/>
    <w:rsid w:val="00EC7567"/>
    <w:rsid w:val="00EC7BC8"/>
    <w:rsid w:val="00EC7D10"/>
    <w:rsid w:val="00ED00A1"/>
    <w:rsid w:val="00ED0161"/>
    <w:rsid w:val="00ED0947"/>
    <w:rsid w:val="00ED1B4A"/>
    <w:rsid w:val="00ED2E80"/>
    <w:rsid w:val="00ED4A35"/>
    <w:rsid w:val="00ED4ED6"/>
    <w:rsid w:val="00ED569F"/>
    <w:rsid w:val="00ED57A1"/>
    <w:rsid w:val="00ED585C"/>
    <w:rsid w:val="00ED6637"/>
    <w:rsid w:val="00ED67F3"/>
    <w:rsid w:val="00EE1AED"/>
    <w:rsid w:val="00EE3890"/>
    <w:rsid w:val="00EE65BC"/>
    <w:rsid w:val="00EE6CD7"/>
    <w:rsid w:val="00EE75EB"/>
    <w:rsid w:val="00EE7819"/>
    <w:rsid w:val="00EF0FEF"/>
    <w:rsid w:val="00EF2CEB"/>
    <w:rsid w:val="00EF3D95"/>
    <w:rsid w:val="00EF46A0"/>
    <w:rsid w:val="00EF4C44"/>
    <w:rsid w:val="00EF4DB2"/>
    <w:rsid w:val="00EF588B"/>
    <w:rsid w:val="00EF751F"/>
    <w:rsid w:val="00F007FD"/>
    <w:rsid w:val="00F0172D"/>
    <w:rsid w:val="00F01B4F"/>
    <w:rsid w:val="00F01BEE"/>
    <w:rsid w:val="00F028DB"/>
    <w:rsid w:val="00F040DF"/>
    <w:rsid w:val="00F04658"/>
    <w:rsid w:val="00F0490F"/>
    <w:rsid w:val="00F04F41"/>
    <w:rsid w:val="00F0502E"/>
    <w:rsid w:val="00F052B5"/>
    <w:rsid w:val="00F05879"/>
    <w:rsid w:val="00F05F8B"/>
    <w:rsid w:val="00F060AE"/>
    <w:rsid w:val="00F065A9"/>
    <w:rsid w:val="00F07858"/>
    <w:rsid w:val="00F07D2A"/>
    <w:rsid w:val="00F07F9E"/>
    <w:rsid w:val="00F103C9"/>
    <w:rsid w:val="00F111D0"/>
    <w:rsid w:val="00F1217F"/>
    <w:rsid w:val="00F123CA"/>
    <w:rsid w:val="00F12DC8"/>
    <w:rsid w:val="00F13062"/>
    <w:rsid w:val="00F13558"/>
    <w:rsid w:val="00F13BF1"/>
    <w:rsid w:val="00F143BE"/>
    <w:rsid w:val="00F14A8B"/>
    <w:rsid w:val="00F14F0E"/>
    <w:rsid w:val="00F15D7C"/>
    <w:rsid w:val="00F16991"/>
    <w:rsid w:val="00F16CFE"/>
    <w:rsid w:val="00F17772"/>
    <w:rsid w:val="00F20281"/>
    <w:rsid w:val="00F2036B"/>
    <w:rsid w:val="00F2104E"/>
    <w:rsid w:val="00F2178E"/>
    <w:rsid w:val="00F224A6"/>
    <w:rsid w:val="00F23D24"/>
    <w:rsid w:val="00F23FA8"/>
    <w:rsid w:val="00F26F37"/>
    <w:rsid w:val="00F30762"/>
    <w:rsid w:val="00F307B0"/>
    <w:rsid w:val="00F30A76"/>
    <w:rsid w:val="00F32E76"/>
    <w:rsid w:val="00F34352"/>
    <w:rsid w:val="00F346B3"/>
    <w:rsid w:val="00F36889"/>
    <w:rsid w:val="00F36D95"/>
    <w:rsid w:val="00F3729F"/>
    <w:rsid w:val="00F40667"/>
    <w:rsid w:val="00F41A5B"/>
    <w:rsid w:val="00F41B4C"/>
    <w:rsid w:val="00F42218"/>
    <w:rsid w:val="00F42510"/>
    <w:rsid w:val="00F43D63"/>
    <w:rsid w:val="00F4411E"/>
    <w:rsid w:val="00F452D5"/>
    <w:rsid w:val="00F467DE"/>
    <w:rsid w:val="00F46B71"/>
    <w:rsid w:val="00F46BA8"/>
    <w:rsid w:val="00F50103"/>
    <w:rsid w:val="00F50FB0"/>
    <w:rsid w:val="00F511A4"/>
    <w:rsid w:val="00F51216"/>
    <w:rsid w:val="00F51760"/>
    <w:rsid w:val="00F51CA1"/>
    <w:rsid w:val="00F5201D"/>
    <w:rsid w:val="00F52094"/>
    <w:rsid w:val="00F53283"/>
    <w:rsid w:val="00F553DF"/>
    <w:rsid w:val="00F55F85"/>
    <w:rsid w:val="00F60744"/>
    <w:rsid w:val="00F622B5"/>
    <w:rsid w:val="00F623F7"/>
    <w:rsid w:val="00F64524"/>
    <w:rsid w:val="00F645D4"/>
    <w:rsid w:val="00F654E1"/>
    <w:rsid w:val="00F65DB3"/>
    <w:rsid w:val="00F663AA"/>
    <w:rsid w:val="00F66601"/>
    <w:rsid w:val="00F67927"/>
    <w:rsid w:val="00F70559"/>
    <w:rsid w:val="00F70F07"/>
    <w:rsid w:val="00F7266E"/>
    <w:rsid w:val="00F7337B"/>
    <w:rsid w:val="00F74FB8"/>
    <w:rsid w:val="00F75DDE"/>
    <w:rsid w:val="00F7628C"/>
    <w:rsid w:val="00F7633C"/>
    <w:rsid w:val="00F80EA6"/>
    <w:rsid w:val="00F81027"/>
    <w:rsid w:val="00F816BC"/>
    <w:rsid w:val="00F81902"/>
    <w:rsid w:val="00F82FCF"/>
    <w:rsid w:val="00F84164"/>
    <w:rsid w:val="00F85D5A"/>
    <w:rsid w:val="00F86353"/>
    <w:rsid w:val="00F86BF0"/>
    <w:rsid w:val="00F873CE"/>
    <w:rsid w:val="00F90118"/>
    <w:rsid w:val="00F91398"/>
    <w:rsid w:val="00F919F5"/>
    <w:rsid w:val="00F91E85"/>
    <w:rsid w:val="00F92120"/>
    <w:rsid w:val="00F937C6"/>
    <w:rsid w:val="00F94B72"/>
    <w:rsid w:val="00F95E62"/>
    <w:rsid w:val="00F97718"/>
    <w:rsid w:val="00F97B7C"/>
    <w:rsid w:val="00FA00F3"/>
    <w:rsid w:val="00FA05E9"/>
    <w:rsid w:val="00FA10A3"/>
    <w:rsid w:val="00FA11AD"/>
    <w:rsid w:val="00FA1949"/>
    <w:rsid w:val="00FA2A2D"/>
    <w:rsid w:val="00FA2D81"/>
    <w:rsid w:val="00FA3265"/>
    <w:rsid w:val="00FA6783"/>
    <w:rsid w:val="00FA780F"/>
    <w:rsid w:val="00FA7DBB"/>
    <w:rsid w:val="00FA7E96"/>
    <w:rsid w:val="00FB10F0"/>
    <w:rsid w:val="00FB1D49"/>
    <w:rsid w:val="00FB2616"/>
    <w:rsid w:val="00FB2E24"/>
    <w:rsid w:val="00FB36B9"/>
    <w:rsid w:val="00FB3BA9"/>
    <w:rsid w:val="00FB3CF0"/>
    <w:rsid w:val="00FB4D3B"/>
    <w:rsid w:val="00FB4F07"/>
    <w:rsid w:val="00FB52A1"/>
    <w:rsid w:val="00FB5649"/>
    <w:rsid w:val="00FB6B76"/>
    <w:rsid w:val="00FC2C10"/>
    <w:rsid w:val="00FC34BD"/>
    <w:rsid w:val="00FC363E"/>
    <w:rsid w:val="00FC4141"/>
    <w:rsid w:val="00FC4CF8"/>
    <w:rsid w:val="00FC618D"/>
    <w:rsid w:val="00FC6DF3"/>
    <w:rsid w:val="00FD2D10"/>
    <w:rsid w:val="00FD4266"/>
    <w:rsid w:val="00FD5FC6"/>
    <w:rsid w:val="00FD67F6"/>
    <w:rsid w:val="00FE00EC"/>
    <w:rsid w:val="00FE0532"/>
    <w:rsid w:val="00FE0AED"/>
    <w:rsid w:val="00FE15D0"/>
    <w:rsid w:val="00FE18F0"/>
    <w:rsid w:val="00FE1FE9"/>
    <w:rsid w:val="00FE2D05"/>
    <w:rsid w:val="00FE4475"/>
    <w:rsid w:val="00FE4520"/>
    <w:rsid w:val="00FE4B00"/>
    <w:rsid w:val="00FE534C"/>
    <w:rsid w:val="00FE7766"/>
    <w:rsid w:val="00FE7C56"/>
    <w:rsid w:val="00FF07FF"/>
    <w:rsid w:val="00FF2552"/>
    <w:rsid w:val="00FF2D49"/>
    <w:rsid w:val="00FF33CF"/>
    <w:rsid w:val="00FF585C"/>
    <w:rsid w:val="00FF5DFF"/>
    <w:rsid w:val="00FF5E50"/>
    <w:rsid w:val="00FF6CB2"/>
    <w:rsid w:val="00FF726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9633"/>
    <o:shapelayout v:ext="edit">
      <o:idmap v:ext="edit" data="1"/>
    </o:shapelayout>
  </w:shapeDefaults>
  <w:decimalSymbol w:val="."/>
  <w:listSeparator w:val=","/>
  <w14:docId w14:val="467A1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63C"/>
    <w:pPr>
      <w:spacing w:after="0" w:line="240" w:lineRule="auto"/>
    </w:pPr>
    <w:rPr>
      <w:rFonts w:ascii="Arial" w:eastAsia="Times New Roman" w:hAnsi="Arial" w:cs="Arial"/>
      <w:sz w:val="24"/>
      <w:szCs w:val="24"/>
    </w:rPr>
  </w:style>
  <w:style w:type="paragraph" w:styleId="Heading1">
    <w:name w:val="heading 1"/>
    <w:basedOn w:val="Normal"/>
    <w:next w:val="Normal"/>
    <w:link w:val="Heading1Char"/>
    <w:uiPriority w:val="9"/>
    <w:qFormat/>
    <w:rsid w:val="00926645"/>
    <w:pPr>
      <w:keepNext/>
      <w:keepLines/>
      <w:numPr>
        <w:numId w:val="1"/>
      </w:numPr>
      <w:spacing w:before="480"/>
      <w:outlineLvl w:val="0"/>
    </w:pPr>
    <w:rPr>
      <w:rFonts w:eastAsiaTheme="majorEastAsia" w:cstheme="majorBidi"/>
      <w:b/>
      <w:bCs/>
      <w:color w:val="1168A9"/>
      <w:sz w:val="32"/>
      <w:szCs w:val="28"/>
    </w:rPr>
  </w:style>
  <w:style w:type="paragraph" w:styleId="Heading2">
    <w:name w:val="heading 2"/>
    <w:basedOn w:val="Heading1"/>
    <w:next w:val="Normal"/>
    <w:link w:val="Heading2Char"/>
    <w:uiPriority w:val="9"/>
    <w:unhideWhenUsed/>
    <w:qFormat/>
    <w:rsid w:val="00B0196E"/>
    <w:pPr>
      <w:numPr>
        <w:numId w:val="0"/>
      </w:numPr>
      <w:spacing w:before="0"/>
      <w:outlineLvl w:val="1"/>
    </w:pPr>
    <w:rPr>
      <w:sz w:val="28"/>
    </w:rPr>
  </w:style>
  <w:style w:type="paragraph" w:styleId="Heading3">
    <w:name w:val="heading 3"/>
    <w:basedOn w:val="Normal"/>
    <w:next w:val="Normal"/>
    <w:link w:val="Heading3Char"/>
    <w:uiPriority w:val="9"/>
    <w:unhideWhenUsed/>
    <w:qFormat/>
    <w:rsid w:val="00DF4961"/>
    <w:pPr>
      <w:spacing w:line="276" w:lineRule="auto"/>
      <w:outlineLvl w:val="2"/>
    </w:pPr>
    <w:rPr>
      <w:rFonts w:eastAsiaTheme="majorEastAsia" w:cstheme="majorBidi"/>
      <w:b/>
      <w:bCs/>
      <w:iCs/>
      <w:color w:val="1168A9"/>
    </w:rPr>
  </w:style>
  <w:style w:type="paragraph" w:styleId="Heading4">
    <w:name w:val="heading 4"/>
    <w:basedOn w:val="Normal"/>
    <w:next w:val="Normal"/>
    <w:link w:val="Heading4Char"/>
    <w:uiPriority w:val="9"/>
    <w:unhideWhenUsed/>
    <w:qFormat/>
    <w:rsid w:val="00957598"/>
    <w:pPr>
      <w:keepNext/>
      <w:keepLines/>
      <w:spacing w:before="200"/>
      <w:outlineLvl w:val="3"/>
    </w:pPr>
    <w:rPr>
      <w:rFonts w:eastAsiaTheme="majorEastAsia" w:cstheme="majorBidi"/>
      <w:b/>
      <w:bCs/>
      <w:iCs/>
      <w:color w:val="365F91" w:themeColor="accent1" w:themeShade="BF"/>
    </w:rPr>
  </w:style>
  <w:style w:type="paragraph" w:styleId="Heading5">
    <w:name w:val="heading 5"/>
    <w:basedOn w:val="Normal"/>
    <w:next w:val="Normal"/>
    <w:link w:val="Heading5Char"/>
    <w:uiPriority w:val="9"/>
    <w:unhideWhenUsed/>
    <w:qFormat/>
    <w:rsid w:val="005A45E2"/>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6645"/>
    <w:rPr>
      <w:rFonts w:ascii="Arial" w:eastAsiaTheme="majorEastAsia" w:hAnsi="Arial" w:cstheme="majorBidi"/>
      <w:b/>
      <w:bCs/>
      <w:color w:val="1168A9"/>
      <w:sz w:val="32"/>
      <w:szCs w:val="28"/>
    </w:rPr>
  </w:style>
  <w:style w:type="paragraph" w:styleId="TOCHeading">
    <w:name w:val="TOC Heading"/>
    <w:basedOn w:val="Heading1"/>
    <w:next w:val="Normal"/>
    <w:uiPriority w:val="39"/>
    <w:unhideWhenUsed/>
    <w:qFormat/>
    <w:rsid w:val="0073763C"/>
    <w:pPr>
      <w:spacing w:line="276" w:lineRule="auto"/>
      <w:outlineLvl w:val="9"/>
    </w:pPr>
    <w:rPr>
      <w:rFonts w:ascii="Cambria" w:eastAsia="Times New Roman" w:hAnsi="Cambria" w:cs="Times New Roman"/>
      <w:color w:val="365F91"/>
      <w:lang w:val="en-US"/>
    </w:rPr>
  </w:style>
  <w:style w:type="paragraph" w:styleId="TOC1">
    <w:name w:val="toc 1"/>
    <w:basedOn w:val="Normal"/>
    <w:next w:val="Normal"/>
    <w:autoRedefine/>
    <w:uiPriority w:val="39"/>
    <w:qFormat/>
    <w:rsid w:val="00FB36B9"/>
    <w:pPr>
      <w:tabs>
        <w:tab w:val="left" w:pos="426"/>
        <w:tab w:val="left" w:pos="709"/>
        <w:tab w:val="right" w:leader="dot" w:pos="9356"/>
      </w:tabs>
      <w:spacing w:after="100"/>
      <w:ind w:left="284"/>
    </w:pPr>
    <w:rPr>
      <w:b/>
      <w:noProof/>
    </w:rPr>
  </w:style>
  <w:style w:type="paragraph" w:styleId="TOC2">
    <w:name w:val="toc 2"/>
    <w:basedOn w:val="Normal"/>
    <w:next w:val="Normal"/>
    <w:autoRedefine/>
    <w:uiPriority w:val="39"/>
    <w:qFormat/>
    <w:rsid w:val="0030420F"/>
    <w:pPr>
      <w:tabs>
        <w:tab w:val="left" w:pos="709"/>
        <w:tab w:val="left" w:pos="880"/>
        <w:tab w:val="right" w:leader="dot" w:pos="9350"/>
      </w:tabs>
      <w:spacing w:after="100"/>
      <w:ind w:left="704" w:hanging="420"/>
    </w:pPr>
  </w:style>
  <w:style w:type="paragraph" w:styleId="TOC3">
    <w:name w:val="toc 3"/>
    <w:basedOn w:val="Normal"/>
    <w:next w:val="Normal"/>
    <w:autoRedefine/>
    <w:uiPriority w:val="39"/>
    <w:qFormat/>
    <w:rsid w:val="00C042A0"/>
    <w:pPr>
      <w:tabs>
        <w:tab w:val="right" w:leader="dot" w:pos="9350"/>
      </w:tabs>
      <w:spacing w:after="100"/>
      <w:ind w:left="720"/>
    </w:pPr>
  </w:style>
  <w:style w:type="character" w:styleId="Hyperlink">
    <w:name w:val="Hyperlink"/>
    <w:uiPriority w:val="99"/>
    <w:unhideWhenUsed/>
    <w:rsid w:val="0073763C"/>
    <w:rPr>
      <w:color w:val="0000FF"/>
      <w:u w:val="single"/>
    </w:rPr>
  </w:style>
  <w:style w:type="character" w:customStyle="1" w:styleId="Heading2Char">
    <w:name w:val="Heading 2 Char"/>
    <w:basedOn w:val="DefaultParagraphFont"/>
    <w:link w:val="Heading2"/>
    <w:uiPriority w:val="9"/>
    <w:rsid w:val="00B0196E"/>
    <w:rPr>
      <w:rFonts w:ascii="Arial" w:eastAsiaTheme="majorEastAsia" w:hAnsi="Arial" w:cstheme="majorBidi"/>
      <w:b/>
      <w:bCs/>
      <w:color w:val="1168A9"/>
      <w:sz w:val="28"/>
      <w:szCs w:val="28"/>
    </w:rPr>
  </w:style>
  <w:style w:type="character" w:customStyle="1" w:styleId="Heading3Char">
    <w:name w:val="Heading 3 Char"/>
    <w:basedOn w:val="DefaultParagraphFont"/>
    <w:link w:val="Heading3"/>
    <w:uiPriority w:val="9"/>
    <w:rsid w:val="00DF4961"/>
    <w:rPr>
      <w:rFonts w:ascii="Arial" w:eastAsiaTheme="majorEastAsia" w:hAnsi="Arial" w:cstheme="majorBidi"/>
      <w:b/>
      <w:bCs/>
      <w:iCs/>
      <w:color w:val="1168A9"/>
      <w:sz w:val="24"/>
      <w:szCs w:val="24"/>
    </w:rPr>
  </w:style>
  <w:style w:type="paragraph" w:styleId="BalloonText">
    <w:name w:val="Balloon Text"/>
    <w:basedOn w:val="Normal"/>
    <w:link w:val="BalloonTextChar"/>
    <w:uiPriority w:val="99"/>
    <w:semiHidden/>
    <w:unhideWhenUsed/>
    <w:rsid w:val="0073763C"/>
    <w:rPr>
      <w:rFonts w:ascii="Tahoma" w:hAnsi="Tahoma" w:cs="Tahoma"/>
      <w:sz w:val="16"/>
      <w:szCs w:val="16"/>
    </w:rPr>
  </w:style>
  <w:style w:type="character" w:customStyle="1" w:styleId="BalloonTextChar">
    <w:name w:val="Balloon Text Char"/>
    <w:basedOn w:val="DefaultParagraphFont"/>
    <w:link w:val="BalloonText"/>
    <w:uiPriority w:val="99"/>
    <w:semiHidden/>
    <w:rsid w:val="0073763C"/>
    <w:rPr>
      <w:rFonts w:ascii="Tahoma" w:eastAsia="Times New Roman" w:hAnsi="Tahoma" w:cs="Tahoma"/>
      <w:sz w:val="16"/>
      <w:szCs w:val="16"/>
    </w:rPr>
  </w:style>
  <w:style w:type="character" w:customStyle="1" w:styleId="Heading4Char">
    <w:name w:val="Heading 4 Char"/>
    <w:basedOn w:val="DefaultParagraphFont"/>
    <w:link w:val="Heading4"/>
    <w:uiPriority w:val="9"/>
    <w:rsid w:val="00957598"/>
    <w:rPr>
      <w:rFonts w:ascii="Arial" w:eastAsiaTheme="majorEastAsia" w:hAnsi="Arial" w:cstheme="majorBidi"/>
      <w:b/>
      <w:bCs/>
      <w:iCs/>
      <w:color w:val="365F91" w:themeColor="accent1" w:themeShade="BF"/>
      <w:sz w:val="24"/>
      <w:szCs w:val="24"/>
    </w:rPr>
  </w:style>
  <w:style w:type="character" w:customStyle="1" w:styleId="Heading5Char">
    <w:name w:val="Heading 5 Char"/>
    <w:basedOn w:val="DefaultParagraphFont"/>
    <w:link w:val="Heading5"/>
    <w:uiPriority w:val="9"/>
    <w:rsid w:val="005A45E2"/>
    <w:rPr>
      <w:rFonts w:asciiTheme="majorHAnsi" w:eastAsiaTheme="majorEastAsia" w:hAnsiTheme="majorHAnsi" w:cstheme="majorBidi"/>
      <w:color w:val="243F60" w:themeColor="accent1" w:themeShade="7F"/>
      <w:sz w:val="24"/>
      <w:szCs w:val="24"/>
    </w:rPr>
  </w:style>
  <w:style w:type="paragraph" w:styleId="ListParagraph">
    <w:name w:val="List Paragraph"/>
    <w:basedOn w:val="Normal"/>
    <w:link w:val="ListParagraphChar"/>
    <w:uiPriority w:val="34"/>
    <w:qFormat/>
    <w:rsid w:val="005A45E2"/>
    <w:pPr>
      <w:ind w:left="720"/>
      <w:contextualSpacing/>
    </w:pPr>
  </w:style>
  <w:style w:type="character" w:customStyle="1" w:styleId="ListParagraphChar">
    <w:name w:val="List Paragraph Char"/>
    <w:link w:val="ListParagraph"/>
    <w:uiPriority w:val="34"/>
    <w:rsid w:val="005A45E2"/>
    <w:rPr>
      <w:rFonts w:ascii="Arial" w:eastAsia="Times New Roman" w:hAnsi="Arial" w:cs="Arial"/>
      <w:sz w:val="24"/>
      <w:szCs w:val="24"/>
    </w:rPr>
  </w:style>
  <w:style w:type="paragraph" w:styleId="NormalWeb">
    <w:name w:val="Normal (Web)"/>
    <w:basedOn w:val="Normal"/>
    <w:uiPriority w:val="99"/>
    <w:unhideWhenUsed/>
    <w:rsid w:val="005A45E2"/>
    <w:pPr>
      <w:spacing w:after="204"/>
    </w:pPr>
    <w:rPr>
      <w:rFonts w:ascii="Times New Roman" w:hAnsi="Times New Roman" w:cs="Times New Roman"/>
      <w:lang w:val="en-US"/>
    </w:rPr>
  </w:style>
  <w:style w:type="character" w:styleId="Emphasis">
    <w:name w:val="Emphasis"/>
    <w:uiPriority w:val="20"/>
    <w:qFormat/>
    <w:rsid w:val="005A45E2"/>
    <w:rPr>
      <w:i/>
      <w:iCs/>
    </w:rPr>
  </w:style>
  <w:style w:type="character" w:styleId="CommentReference">
    <w:name w:val="annotation reference"/>
    <w:basedOn w:val="DefaultParagraphFont"/>
    <w:uiPriority w:val="99"/>
    <w:semiHidden/>
    <w:unhideWhenUsed/>
    <w:rsid w:val="005A45E2"/>
    <w:rPr>
      <w:sz w:val="16"/>
      <w:szCs w:val="16"/>
    </w:rPr>
  </w:style>
  <w:style w:type="paragraph" w:styleId="CommentText">
    <w:name w:val="annotation text"/>
    <w:basedOn w:val="Normal"/>
    <w:link w:val="CommentTextChar"/>
    <w:uiPriority w:val="99"/>
    <w:unhideWhenUsed/>
    <w:rsid w:val="005A45E2"/>
    <w:rPr>
      <w:sz w:val="20"/>
      <w:szCs w:val="20"/>
    </w:rPr>
  </w:style>
  <w:style w:type="character" w:customStyle="1" w:styleId="CommentTextChar">
    <w:name w:val="Comment Text Char"/>
    <w:basedOn w:val="DefaultParagraphFont"/>
    <w:link w:val="CommentText"/>
    <w:uiPriority w:val="99"/>
    <w:rsid w:val="005A45E2"/>
    <w:rPr>
      <w:rFonts w:ascii="Arial" w:eastAsia="Times New Roman" w:hAnsi="Arial" w:cs="Arial"/>
      <w:sz w:val="20"/>
      <w:szCs w:val="20"/>
    </w:rPr>
  </w:style>
  <w:style w:type="paragraph" w:styleId="Header">
    <w:name w:val="header"/>
    <w:basedOn w:val="Normal"/>
    <w:link w:val="HeaderChar"/>
    <w:uiPriority w:val="99"/>
    <w:unhideWhenUsed/>
    <w:rsid w:val="00AD62C6"/>
    <w:pPr>
      <w:tabs>
        <w:tab w:val="center" w:pos="4513"/>
        <w:tab w:val="right" w:pos="9026"/>
      </w:tabs>
    </w:pPr>
  </w:style>
  <w:style w:type="character" w:customStyle="1" w:styleId="HeaderChar">
    <w:name w:val="Header Char"/>
    <w:basedOn w:val="DefaultParagraphFont"/>
    <w:link w:val="Header"/>
    <w:uiPriority w:val="99"/>
    <w:rsid w:val="00AD62C6"/>
    <w:rPr>
      <w:rFonts w:ascii="Arial" w:eastAsia="Times New Roman" w:hAnsi="Arial" w:cs="Arial"/>
      <w:sz w:val="24"/>
      <w:szCs w:val="24"/>
    </w:rPr>
  </w:style>
  <w:style w:type="paragraph" w:styleId="Footer">
    <w:name w:val="footer"/>
    <w:basedOn w:val="Normal"/>
    <w:link w:val="FooterChar"/>
    <w:uiPriority w:val="99"/>
    <w:unhideWhenUsed/>
    <w:rsid w:val="00AD62C6"/>
    <w:pPr>
      <w:tabs>
        <w:tab w:val="center" w:pos="4513"/>
        <w:tab w:val="right" w:pos="9026"/>
      </w:tabs>
    </w:pPr>
  </w:style>
  <w:style w:type="character" w:customStyle="1" w:styleId="FooterChar">
    <w:name w:val="Footer Char"/>
    <w:basedOn w:val="DefaultParagraphFont"/>
    <w:link w:val="Footer"/>
    <w:uiPriority w:val="99"/>
    <w:rsid w:val="00AD62C6"/>
    <w:rPr>
      <w:rFonts w:ascii="Arial" w:eastAsia="Times New Roman" w:hAnsi="Arial" w:cs="Arial"/>
      <w:sz w:val="24"/>
      <w:szCs w:val="24"/>
    </w:rPr>
  </w:style>
  <w:style w:type="paragraph" w:customStyle="1" w:styleId="Subheadlines">
    <w:name w:val="Sub headlines"/>
    <w:basedOn w:val="Normal"/>
    <w:next w:val="Normal"/>
    <w:qFormat/>
    <w:rsid w:val="005346A9"/>
    <w:pPr>
      <w:spacing w:after="170"/>
    </w:pPr>
    <w:rPr>
      <w:rFonts w:eastAsia="Calibri" w:cs="Times New Roman"/>
      <w:b/>
      <w:color w:val="000000"/>
      <w:sz w:val="32"/>
      <w:szCs w:val="22"/>
    </w:rPr>
  </w:style>
  <w:style w:type="character" w:customStyle="1" w:styleId="Bold">
    <w:name w:val="Bold"/>
    <w:uiPriority w:val="2"/>
    <w:qFormat/>
    <w:rsid w:val="005346A9"/>
    <w:rPr>
      <w:b/>
    </w:rPr>
  </w:style>
  <w:style w:type="paragraph" w:customStyle="1" w:styleId="Bullet1">
    <w:name w:val="Bullet1"/>
    <w:basedOn w:val="ListParagraph"/>
    <w:link w:val="Bullet1Char"/>
    <w:qFormat/>
    <w:rsid w:val="00AA3F74"/>
    <w:pPr>
      <w:numPr>
        <w:numId w:val="2"/>
      </w:numPr>
    </w:pPr>
  </w:style>
  <w:style w:type="character" w:customStyle="1" w:styleId="Bullet1Char">
    <w:name w:val="Bullet1 Char"/>
    <w:link w:val="Bullet1"/>
    <w:rsid w:val="00AA3F74"/>
    <w:rPr>
      <w:rFonts w:ascii="Arial" w:eastAsia="Times New Roman" w:hAnsi="Arial" w:cs="Arial"/>
      <w:sz w:val="24"/>
      <w:szCs w:val="24"/>
    </w:rPr>
  </w:style>
  <w:style w:type="paragraph" w:customStyle="1" w:styleId="Normal-L3">
    <w:name w:val="Normal - L3"/>
    <w:basedOn w:val="Normal"/>
    <w:link w:val="Normal-L3Char"/>
    <w:qFormat/>
    <w:rsid w:val="00AA3F74"/>
    <w:rPr>
      <w:szCs w:val="22"/>
    </w:rPr>
  </w:style>
  <w:style w:type="character" w:customStyle="1" w:styleId="Normal-L3Char">
    <w:name w:val="Normal - L3 Char"/>
    <w:link w:val="Normal-L3"/>
    <w:rsid w:val="00AA3F74"/>
    <w:rPr>
      <w:rFonts w:ascii="Arial" w:eastAsia="Times New Roman" w:hAnsi="Arial" w:cs="Arial"/>
      <w:sz w:val="24"/>
    </w:rPr>
  </w:style>
  <w:style w:type="paragraph" w:customStyle="1" w:styleId="Bullet2">
    <w:name w:val="Bullet2"/>
    <w:basedOn w:val="Normal"/>
    <w:rsid w:val="001B7DD8"/>
    <w:pPr>
      <w:numPr>
        <w:ilvl w:val="1"/>
        <w:numId w:val="3"/>
      </w:numPr>
      <w:spacing w:before="120"/>
      <w:ind w:left="1080"/>
    </w:pPr>
    <w:rPr>
      <w:rFonts w:eastAsia="Calibri"/>
      <w:szCs w:val="22"/>
    </w:rPr>
  </w:style>
  <w:style w:type="paragraph" w:customStyle="1" w:styleId="Bullet10">
    <w:name w:val="Bullet 1"/>
    <w:basedOn w:val="Bullet2"/>
    <w:link w:val="Bullet1Char0"/>
    <w:qFormat/>
    <w:rsid w:val="001B7DD8"/>
    <w:pPr>
      <w:ind w:left="567"/>
    </w:pPr>
  </w:style>
  <w:style w:type="character" w:customStyle="1" w:styleId="Bullet1Char0">
    <w:name w:val="Bullet 1 Char"/>
    <w:link w:val="Bullet10"/>
    <w:rsid w:val="001B7DD8"/>
    <w:rPr>
      <w:rFonts w:ascii="Arial" w:eastAsia="Calibri" w:hAnsi="Arial" w:cs="Arial"/>
      <w:sz w:val="24"/>
    </w:rPr>
  </w:style>
  <w:style w:type="character" w:styleId="Strong">
    <w:name w:val="Strong"/>
    <w:uiPriority w:val="22"/>
    <w:qFormat/>
    <w:rsid w:val="001B7DD8"/>
    <w:rPr>
      <w:b/>
      <w:bCs/>
    </w:rPr>
  </w:style>
  <w:style w:type="paragraph" w:styleId="NoSpacing">
    <w:name w:val="No Spacing"/>
    <w:uiPriority w:val="1"/>
    <w:qFormat/>
    <w:rsid w:val="001B7DD8"/>
    <w:pPr>
      <w:spacing w:after="0" w:line="240" w:lineRule="auto"/>
    </w:pPr>
    <w:rPr>
      <w:rFonts w:ascii="Calibri" w:eastAsia="Calibri" w:hAnsi="Calibri" w:cs="Times New Roman"/>
    </w:rPr>
  </w:style>
  <w:style w:type="paragraph" w:customStyle="1" w:styleId="Level4heading">
    <w:name w:val="Level 4 heading"/>
    <w:basedOn w:val="Normal"/>
    <w:link w:val="Level4headingChar"/>
    <w:rsid w:val="001B7DD8"/>
    <w:rPr>
      <w:b/>
      <w:bCs/>
      <w:kern w:val="32"/>
      <w:sz w:val="32"/>
      <w:szCs w:val="32"/>
    </w:rPr>
  </w:style>
  <w:style w:type="character" w:customStyle="1" w:styleId="Level4headingChar">
    <w:name w:val="Level 4 heading Char"/>
    <w:link w:val="Level4heading"/>
    <w:rsid w:val="001B7DD8"/>
    <w:rPr>
      <w:rFonts w:ascii="Arial" w:eastAsia="Times New Roman" w:hAnsi="Arial" w:cs="Arial"/>
      <w:b/>
      <w:bCs/>
      <w:kern w:val="32"/>
      <w:sz w:val="32"/>
      <w:szCs w:val="32"/>
    </w:rPr>
  </w:style>
  <w:style w:type="paragraph" w:styleId="Caption">
    <w:name w:val="caption"/>
    <w:basedOn w:val="Normal"/>
    <w:next w:val="Normal"/>
    <w:unhideWhenUsed/>
    <w:qFormat/>
    <w:rsid w:val="001B7DD8"/>
    <w:rPr>
      <w:b/>
      <w:bCs/>
      <w:sz w:val="20"/>
      <w:szCs w:val="20"/>
    </w:rPr>
  </w:style>
  <w:style w:type="table" w:styleId="TableGrid">
    <w:name w:val="Table Grid"/>
    <w:basedOn w:val="TableNormal"/>
    <w:uiPriority w:val="59"/>
    <w:rsid w:val="001B7DD8"/>
    <w:pPr>
      <w:spacing w:after="0" w:line="240" w:lineRule="auto"/>
    </w:pPr>
    <w:rPr>
      <w:rFonts w:ascii="Arial" w:eastAsia="Times New Roman" w:hAnsi="Arial" w:cs="Arial"/>
      <w:sz w:val="18"/>
      <w:szCs w:val="18"/>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CE2281"/>
    <w:pPr>
      <w:spacing w:after="100" w:line="276" w:lineRule="auto"/>
      <w:ind w:left="660"/>
    </w:pPr>
    <w:rPr>
      <w:rFonts w:asciiTheme="minorHAnsi" w:eastAsiaTheme="minorEastAsia" w:hAnsiTheme="minorHAnsi" w:cstheme="minorBidi"/>
      <w:sz w:val="22"/>
      <w:szCs w:val="22"/>
      <w:lang w:eastAsia="en-AU"/>
    </w:rPr>
  </w:style>
  <w:style w:type="paragraph" w:styleId="TOC5">
    <w:name w:val="toc 5"/>
    <w:basedOn w:val="Normal"/>
    <w:next w:val="Normal"/>
    <w:autoRedefine/>
    <w:uiPriority w:val="39"/>
    <w:unhideWhenUsed/>
    <w:rsid w:val="00CE2281"/>
    <w:pPr>
      <w:spacing w:after="100" w:line="276" w:lineRule="auto"/>
      <w:ind w:left="880"/>
    </w:pPr>
    <w:rPr>
      <w:rFonts w:asciiTheme="minorHAnsi" w:eastAsiaTheme="minorEastAsia" w:hAnsiTheme="minorHAnsi" w:cstheme="minorBidi"/>
      <w:sz w:val="22"/>
      <w:szCs w:val="22"/>
      <w:lang w:eastAsia="en-AU"/>
    </w:rPr>
  </w:style>
  <w:style w:type="paragraph" w:styleId="TOC6">
    <w:name w:val="toc 6"/>
    <w:basedOn w:val="Normal"/>
    <w:next w:val="Normal"/>
    <w:autoRedefine/>
    <w:uiPriority w:val="39"/>
    <w:unhideWhenUsed/>
    <w:rsid w:val="00CE2281"/>
    <w:pPr>
      <w:spacing w:after="100" w:line="276" w:lineRule="auto"/>
      <w:ind w:left="1100"/>
    </w:pPr>
    <w:rPr>
      <w:rFonts w:asciiTheme="minorHAnsi" w:eastAsiaTheme="minorEastAsia" w:hAnsiTheme="minorHAnsi" w:cstheme="minorBidi"/>
      <w:sz w:val="22"/>
      <w:szCs w:val="22"/>
      <w:lang w:eastAsia="en-AU"/>
    </w:rPr>
  </w:style>
  <w:style w:type="paragraph" w:styleId="TOC7">
    <w:name w:val="toc 7"/>
    <w:basedOn w:val="Normal"/>
    <w:next w:val="Normal"/>
    <w:autoRedefine/>
    <w:uiPriority w:val="39"/>
    <w:unhideWhenUsed/>
    <w:rsid w:val="00CE2281"/>
    <w:pPr>
      <w:spacing w:after="100" w:line="276" w:lineRule="auto"/>
      <w:ind w:left="1320"/>
    </w:pPr>
    <w:rPr>
      <w:rFonts w:asciiTheme="minorHAnsi" w:eastAsiaTheme="minorEastAsia" w:hAnsiTheme="minorHAnsi" w:cstheme="minorBidi"/>
      <w:sz w:val="22"/>
      <w:szCs w:val="22"/>
      <w:lang w:eastAsia="en-AU"/>
    </w:rPr>
  </w:style>
  <w:style w:type="paragraph" w:styleId="TOC8">
    <w:name w:val="toc 8"/>
    <w:basedOn w:val="Normal"/>
    <w:next w:val="Normal"/>
    <w:autoRedefine/>
    <w:uiPriority w:val="39"/>
    <w:unhideWhenUsed/>
    <w:rsid w:val="00CE2281"/>
    <w:pPr>
      <w:spacing w:after="100" w:line="276" w:lineRule="auto"/>
      <w:ind w:left="1540"/>
    </w:pPr>
    <w:rPr>
      <w:rFonts w:asciiTheme="minorHAnsi" w:eastAsiaTheme="minorEastAsia" w:hAnsiTheme="minorHAnsi" w:cstheme="minorBidi"/>
      <w:sz w:val="22"/>
      <w:szCs w:val="22"/>
      <w:lang w:eastAsia="en-AU"/>
    </w:rPr>
  </w:style>
  <w:style w:type="paragraph" w:styleId="TOC9">
    <w:name w:val="toc 9"/>
    <w:basedOn w:val="Normal"/>
    <w:next w:val="Normal"/>
    <w:autoRedefine/>
    <w:uiPriority w:val="39"/>
    <w:unhideWhenUsed/>
    <w:rsid w:val="00CE2281"/>
    <w:pPr>
      <w:spacing w:after="100" w:line="276" w:lineRule="auto"/>
      <w:ind w:left="1760"/>
    </w:pPr>
    <w:rPr>
      <w:rFonts w:asciiTheme="minorHAnsi" w:eastAsiaTheme="minorEastAsia" w:hAnsiTheme="minorHAnsi" w:cstheme="minorBidi"/>
      <w:sz w:val="22"/>
      <w:szCs w:val="22"/>
      <w:lang w:eastAsia="en-AU"/>
    </w:rPr>
  </w:style>
  <w:style w:type="paragraph" w:customStyle="1" w:styleId="Default">
    <w:name w:val="Default"/>
    <w:basedOn w:val="Normal"/>
    <w:rsid w:val="00517F66"/>
    <w:pPr>
      <w:autoSpaceDE w:val="0"/>
      <w:autoSpaceDN w:val="0"/>
    </w:pPr>
    <w:rPr>
      <w:rFonts w:eastAsiaTheme="minorHAnsi"/>
      <w:color w:val="000000"/>
    </w:rPr>
  </w:style>
  <w:style w:type="paragraph" w:styleId="CommentSubject">
    <w:name w:val="annotation subject"/>
    <w:basedOn w:val="CommentText"/>
    <w:next w:val="CommentText"/>
    <w:link w:val="CommentSubjectChar"/>
    <w:uiPriority w:val="99"/>
    <w:semiHidden/>
    <w:unhideWhenUsed/>
    <w:rsid w:val="00D250BA"/>
    <w:rPr>
      <w:b/>
      <w:bCs/>
    </w:rPr>
  </w:style>
  <w:style w:type="character" w:customStyle="1" w:styleId="CommentSubjectChar">
    <w:name w:val="Comment Subject Char"/>
    <w:basedOn w:val="CommentTextChar"/>
    <w:link w:val="CommentSubject"/>
    <w:uiPriority w:val="99"/>
    <w:semiHidden/>
    <w:rsid w:val="00D250BA"/>
    <w:rPr>
      <w:rFonts w:ascii="Arial" w:eastAsia="Times New Roman" w:hAnsi="Arial" w:cs="Arial"/>
      <w:b/>
      <w:bCs/>
      <w:sz w:val="20"/>
      <w:szCs w:val="20"/>
    </w:rPr>
  </w:style>
  <w:style w:type="paragraph" w:styleId="Revision">
    <w:name w:val="Revision"/>
    <w:hidden/>
    <w:uiPriority w:val="99"/>
    <w:semiHidden/>
    <w:rsid w:val="00D250BA"/>
    <w:pPr>
      <w:spacing w:after="0" w:line="240" w:lineRule="auto"/>
    </w:pPr>
    <w:rPr>
      <w:rFonts w:ascii="Arial" w:eastAsia="Times New Roman" w:hAnsi="Arial" w:cs="Arial"/>
      <w:sz w:val="24"/>
      <w:szCs w:val="24"/>
    </w:rPr>
  </w:style>
  <w:style w:type="table" w:customStyle="1" w:styleId="WAHealthTable5">
    <w:name w:val="WA Health Table 5"/>
    <w:basedOn w:val="LightList-Accent1"/>
    <w:uiPriority w:val="99"/>
    <w:rsid w:val="00E761C1"/>
    <w:rPr>
      <w:rFonts w:ascii="Arial" w:hAnsi="Arial"/>
      <w:sz w:val="24"/>
      <w:szCs w:val="20"/>
      <w:lang w:eastAsia="en-AU"/>
    </w:rPr>
    <w:tblPr/>
    <w:tblStylePr w:type="firstRow">
      <w:pPr>
        <w:spacing w:before="0" w:after="0" w:line="240" w:lineRule="auto"/>
      </w:pPr>
      <w:rPr>
        <w:b/>
        <w:bCs/>
        <w:color w:val="FFFFFF" w:themeColor="background1"/>
      </w:rPr>
      <w:tblPr/>
      <w:trPr>
        <w:tblHeader/>
      </w:tr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1">
    <w:name w:val="Light List Accent 1"/>
    <w:basedOn w:val="TableNormal"/>
    <w:uiPriority w:val="61"/>
    <w:rsid w:val="00E761C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FootnoteReference">
    <w:name w:val="footnote reference"/>
    <w:basedOn w:val="DefaultParagraphFont"/>
    <w:uiPriority w:val="99"/>
    <w:rsid w:val="00E44D16"/>
    <w:rPr>
      <w:vertAlign w:val="superscript"/>
    </w:rPr>
  </w:style>
  <w:style w:type="paragraph" w:customStyle="1" w:styleId="Subheading2HaDSCO">
    <w:name w:val="Sub heading 2 HaDSCO"/>
    <w:basedOn w:val="Normal"/>
    <w:link w:val="Subheading2HaDSCOChar"/>
    <w:rsid w:val="00E44D16"/>
    <w:rPr>
      <w:b/>
      <w:bCs/>
      <w:kern w:val="32"/>
      <w:szCs w:val="32"/>
    </w:rPr>
  </w:style>
  <w:style w:type="character" w:customStyle="1" w:styleId="Subheading2HaDSCOChar">
    <w:name w:val="Sub heading 2 HaDSCO Char"/>
    <w:link w:val="Subheading2HaDSCO"/>
    <w:rsid w:val="00E44D16"/>
    <w:rPr>
      <w:rFonts w:ascii="Arial" w:eastAsia="Times New Roman" w:hAnsi="Arial" w:cs="Arial"/>
      <w:b/>
      <w:bCs/>
      <w:kern w:val="32"/>
      <w:sz w:val="24"/>
      <w:szCs w:val="32"/>
    </w:rPr>
  </w:style>
  <w:style w:type="paragraph" w:customStyle="1" w:styleId="BasicParagraph">
    <w:name w:val="[Basic Paragraph]"/>
    <w:basedOn w:val="Normal"/>
    <w:uiPriority w:val="99"/>
    <w:rsid w:val="00406091"/>
    <w:pPr>
      <w:autoSpaceDE w:val="0"/>
      <w:autoSpaceDN w:val="0"/>
      <w:adjustRightInd w:val="0"/>
      <w:spacing w:line="288" w:lineRule="auto"/>
      <w:textAlignment w:val="center"/>
    </w:pPr>
    <w:rPr>
      <w:rFonts w:ascii="Minion Pro" w:hAnsi="Minion Pro" w:cs="Minion Pro"/>
      <w:color w:val="000000"/>
      <w:lang w:val="en-GB"/>
    </w:rPr>
  </w:style>
  <w:style w:type="paragraph" w:customStyle="1" w:styleId="Basicbodytext-WhiteBasicbodytext-Black">
    <w:name w:val="Basic body text - White (Basic body text - Black)"/>
    <w:basedOn w:val="Normal"/>
    <w:uiPriority w:val="99"/>
    <w:rsid w:val="00F307B0"/>
    <w:pPr>
      <w:suppressAutoHyphens/>
      <w:autoSpaceDE w:val="0"/>
      <w:autoSpaceDN w:val="0"/>
      <w:adjustRightInd w:val="0"/>
      <w:spacing w:before="142" w:line="288" w:lineRule="auto"/>
      <w:textAlignment w:val="center"/>
    </w:pPr>
    <w:rPr>
      <w:rFonts w:eastAsiaTheme="minorHAnsi"/>
      <w:color w:val="FFFFFF"/>
      <w:sz w:val="20"/>
      <w:szCs w:val="20"/>
      <w:lang w:val="en-GB"/>
    </w:rPr>
  </w:style>
  <w:style w:type="paragraph" w:customStyle="1" w:styleId="Basicbodytext-BlackBasicbodytext-Black">
    <w:name w:val="Basic body text - Black (Basic body text - Black)"/>
    <w:basedOn w:val="Normal"/>
    <w:uiPriority w:val="99"/>
    <w:rsid w:val="00F307B0"/>
    <w:pPr>
      <w:suppressAutoHyphens/>
      <w:autoSpaceDE w:val="0"/>
      <w:autoSpaceDN w:val="0"/>
      <w:adjustRightInd w:val="0"/>
      <w:spacing w:before="142" w:line="288" w:lineRule="auto"/>
      <w:textAlignment w:val="center"/>
    </w:pPr>
    <w:rPr>
      <w:rFonts w:eastAsiaTheme="minorHAnsi"/>
      <w:color w:val="000000"/>
      <w:sz w:val="20"/>
      <w:szCs w:val="20"/>
      <w:lang w:val="en-GB"/>
    </w:rPr>
  </w:style>
  <w:style w:type="paragraph" w:customStyle="1" w:styleId="Featurebodytext-NightblueFeaturebodytext">
    <w:name w:val="Feature body text - Night blue (Feature body text)"/>
    <w:basedOn w:val="Normal"/>
    <w:uiPriority w:val="99"/>
    <w:rsid w:val="00F307B0"/>
    <w:pPr>
      <w:suppressAutoHyphens/>
      <w:autoSpaceDE w:val="0"/>
      <w:autoSpaceDN w:val="0"/>
      <w:adjustRightInd w:val="0"/>
      <w:spacing w:before="113" w:line="300" w:lineRule="atLeast"/>
      <w:textAlignment w:val="center"/>
    </w:pPr>
    <w:rPr>
      <w:rFonts w:ascii="Grota Sans Rounded Book" w:hAnsi="Grota Sans Rounded Book" w:cs="Grota Sans Rounded Book"/>
      <w:color w:val="00004C"/>
      <w:sz w:val="25"/>
      <w:szCs w:val="25"/>
      <w:lang w:val="en-GB"/>
    </w:rPr>
  </w:style>
  <w:style w:type="paragraph" w:customStyle="1" w:styleId="Subtitletext-NightblueSubtitlebodytext">
    <w:name w:val="Sub title text - Night blue (Sub title body text)"/>
    <w:basedOn w:val="Basicbodytext-BlackBasicbodytext-Black"/>
    <w:uiPriority w:val="99"/>
    <w:rsid w:val="00340FDC"/>
    <w:pPr>
      <w:spacing w:before="170" w:after="57"/>
    </w:pPr>
    <w:rPr>
      <w:rFonts w:ascii="Grota Sans Rounded Black" w:hAnsi="Grota Sans Rounded Black" w:cs="Grota Sans Rounded Black"/>
      <w:color w:val="06425E"/>
      <w:sz w:val="28"/>
      <w:szCs w:val="28"/>
    </w:rPr>
  </w:style>
  <w:style w:type="character" w:customStyle="1" w:styleId="ColorfulList-Accent1Char">
    <w:name w:val="Colorful List - Accent 1 Char"/>
    <w:link w:val="ColorfulList-Accent1"/>
    <w:uiPriority w:val="34"/>
    <w:rsid w:val="00F452D5"/>
    <w:rPr>
      <w:rFonts w:ascii="Arial" w:eastAsia="Times New Roman" w:hAnsi="Arial" w:cs="Arial"/>
      <w:lang w:val="en-AU"/>
    </w:rPr>
  </w:style>
  <w:style w:type="table" w:styleId="ColorfulList-Accent1">
    <w:name w:val="Colorful List Accent 1"/>
    <w:basedOn w:val="TableNormal"/>
    <w:link w:val="ColorfulList-Accent1Char"/>
    <w:uiPriority w:val="34"/>
    <w:rsid w:val="00F452D5"/>
    <w:pPr>
      <w:spacing w:after="0" w:line="240" w:lineRule="auto"/>
    </w:pPr>
    <w:rPr>
      <w:rFonts w:ascii="Arial" w:eastAsia="Times New Roman" w:hAnsi="Arial" w:cs="Arial"/>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customStyle="1" w:styleId="Pa0">
    <w:name w:val="Pa0"/>
    <w:basedOn w:val="Normal"/>
    <w:next w:val="Normal"/>
    <w:uiPriority w:val="99"/>
    <w:rsid w:val="00DD13C7"/>
    <w:pPr>
      <w:autoSpaceDE w:val="0"/>
      <w:autoSpaceDN w:val="0"/>
      <w:adjustRightInd w:val="0"/>
      <w:spacing w:line="241" w:lineRule="atLeast"/>
    </w:pPr>
    <w:rPr>
      <w:rFonts w:eastAsiaTheme="minorHAnsi"/>
    </w:rPr>
  </w:style>
  <w:style w:type="paragraph" w:customStyle="1" w:styleId="Pa1">
    <w:name w:val="Pa1"/>
    <w:basedOn w:val="Normal"/>
    <w:next w:val="Normal"/>
    <w:uiPriority w:val="99"/>
    <w:rsid w:val="00DD13C7"/>
    <w:pPr>
      <w:autoSpaceDE w:val="0"/>
      <w:autoSpaceDN w:val="0"/>
      <w:adjustRightInd w:val="0"/>
      <w:spacing w:line="241" w:lineRule="atLeast"/>
    </w:pPr>
    <w:rPr>
      <w:rFonts w:eastAsiaTheme="minorHAnsi"/>
    </w:rPr>
  </w:style>
  <w:style w:type="paragraph" w:styleId="BodyText">
    <w:name w:val="Body Text"/>
    <w:basedOn w:val="Normal"/>
    <w:link w:val="BodyTextChar"/>
    <w:rsid w:val="00271A02"/>
    <w:pPr>
      <w:jc w:val="both"/>
    </w:pPr>
    <w:rPr>
      <w:rFonts w:cs="Times New Roman"/>
      <w:sz w:val="22"/>
      <w:szCs w:val="20"/>
    </w:rPr>
  </w:style>
  <w:style w:type="character" w:customStyle="1" w:styleId="BodyTextChar">
    <w:name w:val="Body Text Char"/>
    <w:basedOn w:val="DefaultParagraphFont"/>
    <w:link w:val="BodyText"/>
    <w:rsid w:val="00271A02"/>
    <w:rPr>
      <w:rFonts w:ascii="Arial" w:eastAsia="Times New Roman" w:hAnsi="Arial" w:cs="Times New Roman"/>
      <w:szCs w:val="20"/>
    </w:rPr>
  </w:style>
  <w:style w:type="table" w:styleId="LightShading-Accent1">
    <w:name w:val="Light Shading Accent 1"/>
    <w:basedOn w:val="TableNormal"/>
    <w:uiPriority w:val="60"/>
    <w:rsid w:val="002F5A0B"/>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FootnoteText">
    <w:name w:val="footnote text"/>
    <w:basedOn w:val="Normal"/>
    <w:link w:val="FootnoteTextChar"/>
    <w:uiPriority w:val="99"/>
    <w:semiHidden/>
    <w:unhideWhenUsed/>
    <w:rsid w:val="00E96A2F"/>
    <w:rPr>
      <w:sz w:val="20"/>
      <w:szCs w:val="20"/>
    </w:rPr>
  </w:style>
  <w:style w:type="character" w:customStyle="1" w:styleId="FootnoteTextChar">
    <w:name w:val="Footnote Text Char"/>
    <w:basedOn w:val="DefaultParagraphFont"/>
    <w:link w:val="FootnoteText"/>
    <w:uiPriority w:val="99"/>
    <w:semiHidden/>
    <w:rsid w:val="00E96A2F"/>
    <w:rPr>
      <w:rFonts w:ascii="Arial" w:eastAsia="Times New Roman" w:hAnsi="Arial" w:cs="Arial"/>
      <w:sz w:val="20"/>
      <w:szCs w:val="20"/>
    </w:rPr>
  </w:style>
  <w:style w:type="paragraph" w:customStyle="1" w:styleId="4BC8582F925C44688E6963A65CE800A2">
    <w:name w:val="4BC8582F925C44688E6963A65CE800A2"/>
    <w:rsid w:val="009A3269"/>
    <w:rPr>
      <w:rFonts w:eastAsiaTheme="minorEastAsia"/>
      <w:lang w:val="en-US" w:eastAsia="ja-JP"/>
    </w:rPr>
  </w:style>
  <w:style w:type="paragraph" w:styleId="Title">
    <w:name w:val="Title"/>
    <w:basedOn w:val="Normal"/>
    <w:link w:val="TitleChar"/>
    <w:qFormat/>
    <w:rsid w:val="002C1EB8"/>
    <w:pPr>
      <w:jc w:val="center"/>
    </w:pPr>
    <w:rPr>
      <w:b/>
      <w:spacing w:val="-5"/>
      <w:sz w:val="22"/>
      <w:szCs w:val="20"/>
    </w:rPr>
  </w:style>
  <w:style w:type="character" w:customStyle="1" w:styleId="TitleChar">
    <w:name w:val="Title Char"/>
    <w:basedOn w:val="DefaultParagraphFont"/>
    <w:link w:val="Title"/>
    <w:rsid w:val="002C1EB8"/>
    <w:rPr>
      <w:rFonts w:ascii="Arial" w:eastAsia="Times New Roman" w:hAnsi="Arial" w:cs="Arial"/>
      <w:b/>
      <w:spacing w:val="-5"/>
      <w:szCs w:val="20"/>
    </w:rPr>
  </w:style>
  <w:style w:type="paragraph" w:customStyle="1" w:styleId="ParagraphStyle1">
    <w:name w:val="Paragraph Style 1"/>
    <w:basedOn w:val="Normal"/>
    <w:uiPriority w:val="99"/>
    <w:rsid w:val="00B400AF"/>
    <w:pPr>
      <w:suppressAutoHyphens/>
      <w:autoSpaceDE w:val="0"/>
      <w:autoSpaceDN w:val="0"/>
      <w:adjustRightInd w:val="0"/>
      <w:spacing w:line="288" w:lineRule="auto"/>
      <w:textAlignment w:val="center"/>
    </w:pPr>
    <w:rPr>
      <w:rFonts w:ascii="Minion Pro" w:eastAsiaTheme="minorHAnsi" w:hAnsi="Minion Pro" w:cs="Minion Pro"/>
      <w:color w:val="000000"/>
      <w:lang w:val="en-US"/>
    </w:rPr>
  </w:style>
  <w:style w:type="character" w:customStyle="1" w:styleId="boldit">
    <w:name w:val="boldit"/>
    <w:basedOn w:val="DefaultParagraphFont"/>
    <w:rsid w:val="00086CD2"/>
  </w:style>
  <w:style w:type="character" w:styleId="HTMLAcronym">
    <w:name w:val="HTML Acronym"/>
    <w:basedOn w:val="DefaultParagraphFont"/>
    <w:uiPriority w:val="99"/>
    <w:semiHidden/>
    <w:unhideWhenUsed/>
    <w:rsid w:val="0046203D"/>
  </w:style>
  <w:style w:type="character" w:customStyle="1" w:styleId="A6">
    <w:name w:val="A6"/>
    <w:uiPriority w:val="99"/>
    <w:rsid w:val="0046203D"/>
    <w:rPr>
      <w:color w:val="000000"/>
      <w:sz w:val="36"/>
      <w:szCs w:val="36"/>
    </w:rPr>
  </w:style>
  <w:style w:type="character" w:customStyle="1" w:styleId="A3">
    <w:name w:val="A3"/>
    <w:uiPriority w:val="99"/>
    <w:rsid w:val="0046203D"/>
    <w:rPr>
      <w:b/>
      <w:bCs/>
      <w:color w:val="000000"/>
      <w:sz w:val="28"/>
      <w:szCs w:val="28"/>
    </w:rPr>
  </w:style>
  <w:style w:type="paragraph" w:customStyle="1" w:styleId="BodyText-nospacebelow">
    <w:name w:val="Body Text - no space below"/>
    <w:basedOn w:val="BodyText"/>
    <w:qFormat/>
    <w:locked/>
    <w:rsid w:val="00971663"/>
    <w:pPr>
      <w:spacing w:line="276" w:lineRule="auto"/>
      <w:jc w:val="left"/>
    </w:pPr>
    <w:rPr>
      <w:rFonts w:eastAsiaTheme="minorHAnsi" w:cstheme="minorBidi"/>
      <w:color w:val="3C3C3C"/>
      <w:sz w:val="24"/>
      <w:szCs w:val="22"/>
    </w:rPr>
  </w:style>
  <w:style w:type="character" w:styleId="SubtleReference">
    <w:name w:val="Subtle Reference"/>
    <w:basedOn w:val="DefaultParagraphFont"/>
    <w:uiPriority w:val="31"/>
    <w:qFormat/>
    <w:rsid w:val="00243938"/>
    <w:rPr>
      <w:smallCaps/>
      <w:color w:val="C0504D" w:themeColor="accent2"/>
      <w:u w:val="single"/>
    </w:rPr>
  </w:style>
  <w:style w:type="character" w:customStyle="1" w:styleId="UnresolvedMention">
    <w:name w:val="Unresolved Mention"/>
    <w:basedOn w:val="DefaultParagraphFont"/>
    <w:uiPriority w:val="99"/>
    <w:semiHidden/>
    <w:unhideWhenUsed/>
    <w:rsid w:val="009B329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63C"/>
    <w:pPr>
      <w:spacing w:after="0" w:line="240" w:lineRule="auto"/>
    </w:pPr>
    <w:rPr>
      <w:rFonts w:ascii="Arial" w:eastAsia="Times New Roman" w:hAnsi="Arial" w:cs="Arial"/>
      <w:sz w:val="24"/>
      <w:szCs w:val="24"/>
    </w:rPr>
  </w:style>
  <w:style w:type="paragraph" w:styleId="Heading1">
    <w:name w:val="heading 1"/>
    <w:basedOn w:val="Normal"/>
    <w:next w:val="Normal"/>
    <w:link w:val="Heading1Char"/>
    <w:uiPriority w:val="9"/>
    <w:qFormat/>
    <w:rsid w:val="00926645"/>
    <w:pPr>
      <w:keepNext/>
      <w:keepLines/>
      <w:numPr>
        <w:numId w:val="1"/>
      </w:numPr>
      <w:spacing w:before="480"/>
      <w:outlineLvl w:val="0"/>
    </w:pPr>
    <w:rPr>
      <w:rFonts w:eastAsiaTheme="majorEastAsia" w:cstheme="majorBidi"/>
      <w:b/>
      <w:bCs/>
      <w:color w:val="1168A9"/>
      <w:sz w:val="32"/>
      <w:szCs w:val="28"/>
    </w:rPr>
  </w:style>
  <w:style w:type="paragraph" w:styleId="Heading2">
    <w:name w:val="heading 2"/>
    <w:basedOn w:val="Heading1"/>
    <w:next w:val="Normal"/>
    <w:link w:val="Heading2Char"/>
    <w:uiPriority w:val="9"/>
    <w:unhideWhenUsed/>
    <w:qFormat/>
    <w:rsid w:val="00B0196E"/>
    <w:pPr>
      <w:numPr>
        <w:numId w:val="0"/>
      </w:numPr>
      <w:spacing w:before="0"/>
      <w:outlineLvl w:val="1"/>
    </w:pPr>
    <w:rPr>
      <w:sz w:val="28"/>
    </w:rPr>
  </w:style>
  <w:style w:type="paragraph" w:styleId="Heading3">
    <w:name w:val="heading 3"/>
    <w:basedOn w:val="Normal"/>
    <w:next w:val="Normal"/>
    <w:link w:val="Heading3Char"/>
    <w:uiPriority w:val="9"/>
    <w:unhideWhenUsed/>
    <w:qFormat/>
    <w:rsid w:val="00DF4961"/>
    <w:pPr>
      <w:spacing w:line="276" w:lineRule="auto"/>
      <w:outlineLvl w:val="2"/>
    </w:pPr>
    <w:rPr>
      <w:rFonts w:eastAsiaTheme="majorEastAsia" w:cstheme="majorBidi"/>
      <w:b/>
      <w:bCs/>
      <w:iCs/>
      <w:color w:val="1168A9"/>
    </w:rPr>
  </w:style>
  <w:style w:type="paragraph" w:styleId="Heading4">
    <w:name w:val="heading 4"/>
    <w:basedOn w:val="Normal"/>
    <w:next w:val="Normal"/>
    <w:link w:val="Heading4Char"/>
    <w:uiPriority w:val="9"/>
    <w:unhideWhenUsed/>
    <w:qFormat/>
    <w:rsid w:val="00957598"/>
    <w:pPr>
      <w:keepNext/>
      <w:keepLines/>
      <w:spacing w:before="200"/>
      <w:outlineLvl w:val="3"/>
    </w:pPr>
    <w:rPr>
      <w:rFonts w:eastAsiaTheme="majorEastAsia" w:cstheme="majorBidi"/>
      <w:b/>
      <w:bCs/>
      <w:iCs/>
      <w:color w:val="365F91" w:themeColor="accent1" w:themeShade="BF"/>
    </w:rPr>
  </w:style>
  <w:style w:type="paragraph" w:styleId="Heading5">
    <w:name w:val="heading 5"/>
    <w:basedOn w:val="Normal"/>
    <w:next w:val="Normal"/>
    <w:link w:val="Heading5Char"/>
    <w:uiPriority w:val="9"/>
    <w:unhideWhenUsed/>
    <w:qFormat/>
    <w:rsid w:val="005A45E2"/>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6645"/>
    <w:rPr>
      <w:rFonts w:ascii="Arial" w:eastAsiaTheme="majorEastAsia" w:hAnsi="Arial" w:cstheme="majorBidi"/>
      <w:b/>
      <w:bCs/>
      <w:color w:val="1168A9"/>
      <w:sz w:val="32"/>
      <w:szCs w:val="28"/>
    </w:rPr>
  </w:style>
  <w:style w:type="paragraph" w:styleId="TOCHeading">
    <w:name w:val="TOC Heading"/>
    <w:basedOn w:val="Heading1"/>
    <w:next w:val="Normal"/>
    <w:uiPriority w:val="39"/>
    <w:unhideWhenUsed/>
    <w:qFormat/>
    <w:rsid w:val="0073763C"/>
    <w:pPr>
      <w:spacing w:line="276" w:lineRule="auto"/>
      <w:outlineLvl w:val="9"/>
    </w:pPr>
    <w:rPr>
      <w:rFonts w:ascii="Cambria" w:eastAsia="Times New Roman" w:hAnsi="Cambria" w:cs="Times New Roman"/>
      <w:color w:val="365F91"/>
      <w:lang w:val="en-US"/>
    </w:rPr>
  </w:style>
  <w:style w:type="paragraph" w:styleId="TOC1">
    <w:name w:val="toc 1"/>
    <w:basedOn w:val="Normal"/>
    <w:next w:val="Normal"/>
    <w:autoRedefine/>
    <w:uiPriority w:val="39"/>
    <w:qFormat/>
    <w:rsid w:val="00FB36B9"/>
    <w:pPr>
      <w:tabs>
        <w:tab w:val="left" w:pos="426"/>
        <w:tab w:val="left" w:pos="709"/>
        <w:tab w:val="right" w:leader="dot" w:pos="9356"/>
      </w:tabs>
      <w:spacing w:after="100"/>
      <w:ind w:left="284"/>
    </w:pPr>
    <w:rPr>
      <w:b/>
      <w:noProof/>
    </w:rPr>
  </w:style>
  <w:style w:type="paragraph" w:styleId="TOC2">
    <w:name w:val="toc 2"/>
    <w:basedOn w:val="Normal"/>
    <w:next w:val="Normal"/>
    <w:autoRedefine/>
    <w:uiPriority w:val="39"/>
    <w:qFormat/>
    <w:rsid w:val="0030420F"/>
    <w:pPr>
      <w:tabs>
        <w:tab w:val="left" w:pos="709"/>
        <w:tab w:val="left" w:pos="880"/>
        <w:tab w:val="right" w:leader="dot" w:pos="9350"/>
      </w:tabs>
      <w:spacing w:after="100"/>
      <w:ind w:left="704" w:hanging="420"/>
    </w:pPr>
  </w:style>
  <w:style w:type="paragraph" w:styleId="TOC3">
    <w:name w:val="toc 3"/>
    <w:basedOn w:val="Normal"/>
    <w:next w:val="Normal"/>
    <w:autoRedefine/>
    <w:uiPriority w:val="39"/>
    <w:qFormat/>
    <w:rsid w:val="00C042A0"/>
    <w:pPr>
      <w:tabs>
        <w:tab w:val="right" w:leader="dot" w:pos="9350"/>
      </w:tabs>
      <w:spacing w:after="100"/>
      <w:ind w:left="720"/>
    </w:pPr>
  </w:style>
  <w:style w:type="character" w:styleId="Hyperlink">
    <w:name w:val="Hyperlink"/>
    <w:uiPriority w:val="99"/>
    <w:unhideWhenUsed/>
    <w:rsid w:val="0073763C"/>
    <w:rPr>
      <w:color w:val="0000FF"/>
      <w:u w:val="single"/>
    </w:rPr>
  </w:style>
  <w:style w:type="character" w:customStyle="1" w:styleId="Heading2Char">
    <w:name w:val="Heading 2 Char"/>
    <w:basedOn w:val="DefaultParagraphFont"/>
    <w:link w:val="Heading2"/>
    <w:uiPriority w:val="9"/>
    <w:rsid w:val="00B0196E"/>
    <w:rPr>
      <w:rFonts w:ascii="Arial" w:eastAsiaTheme="majorEastAsia" w:hAnsi="Arial" w:cstheme="majorBidi"/>
      <w:b/>
      <w:bCs/>
      <w:color w:val="1168A9"/>
      <w:sz w:val="28"/>
      <w:szCs w:val="28"/>
    </w:rPr>
  </w:style>
  <w:style w:type="character" w:customStyle="1" w:styleId="Heading3Char">
    <w:name w:val="Heading 3 Char"/>
    <w:basedOn w:val="DefaultParagraphFont"/>
    <w:link w:val="Heading3"/>
    <w:uiPriority w:val="9"/>
    <w:rsid w:val="00DF4961"/>
    <w:rPr>
      <w:rFonts w:ascii="Arial" w:eastAsiaTheme="majorEastAsia" w:hAnsi="Arial" w:cstheme="majorBidi"/>
      <w:b/>
      <w:bCs/>
      <w:iCs/>
      <w:color w:val="1168A9"/>
      <w:sz w:val="24"/>
      <w:szCs w:val="24"/>
    </w:rPr>
  </w:style>
  <w:style w:type="paragraph" w:styleId="BalloonText">
    <w:name w:val="Balloon Text"/>
    <w:basedOn w:val="Normal"/>
    <w:link w:val="BalloonTextChar"/>
    <w:uiPriority w:val="99"/>
    <w:semiHidden/>
    <w:unhideWhenUsed/>
    <w:rsid w:val="0073763C"/>
    <w:rPr>
      <w:rFonts w:ascii="Tahoma" w:hAnsi="Tahoma" w:cs="Tahoma"/>
      <w:sz w:val="16"/>
      <w:szCs w:val="16"/>
    </w:rPr>
  </w:style>
  <w:style w:type="character" w:customStyle="1" w:styleId="BalloonTextChar">
    <w:name w:val="Balloon Text Char"/>
    <w:basedOn w:val="DefaultParagraphFont"/>
    <w:link w:val="BalloonText"/>
    <w:uiPriority w:val="99"/>
    <w:semiHidden/>
    <w:rsid w:val="0073763C"/>
    <w:rPr>
      <w:rFonts w:ascii="Tahoma" w:eastAsia="Times New Roman" w:hAnsi="Tahoma" w:cs="Tahoma"/>
      <w:sz w:val="16"/>
      <w:szCs w:val="16"/>
    </w:rPr>
  </w:style>
  <w:style w:type="character" w:customStyle="1" w:styleId="Heading4Char">
    <w:name w:val="Heading 4 Char"/>
    <w:basedOn w:val="DefaultParagraphFont"/>
    <w:link w:val="Heading4"/>
    <w:uiPriority w:val="9"/>
    <w:rsid w:val="00957598"/>
    <w:rPr>
      <w:rFonts w:ascii="Arial" w:eastAsiaTheme="majorEastAsia" w:hAnsi="Arial" w:cstheme="majorBidi"/>
      <w:b/>
      <w:bCs/>
      <w:iCs/>
      <w:color w:val="365F91" w:themeColor="accent1" w:themeShade="BF"/>
      <w:sz w:val="24"/>
      <w:szCs w:val="24"/>
    </w:rPr>
  </w:style>
  <w:style w:type="character" w:customStyle="1" w:styleId="Heading5Char">
    <w:name w:val="Heading 5 Char"/>
    <w:basedOn w:val="DefaultParagraphFont"/>
    <w:link w:val="Heading5"/>
    <w:uiPriority w:val="9"/>
    <w:rsid w:val="005A45E2"/>
    <w:rPr>
      <w:rFonts w:asciiTheme="majorHAnsi" w:eastAsiaTheme="majorEastAsia" w:hAnsiTheme="majorHAnsi" w:cstheme="majorBidi"/>
      <w:color w:val="243F60" w:themeColor="accent1" w:themeShade="7F"/>
      <w:sz w:val="24"/>
      <w:szCs w:val="24"/>
    </w:rPr>
  </w:style>
  <w:style w:type="paragraph" w:styleId="ListParagraph">
    <w:name w:val="List Paragraph"/>
    <w:basedOn w:val="Normal"/>
    <w:link w:val="ListParagraphChar"/>
    <w:uiPriority w:val="34"/>
    <w:qFormat/>
    <w:rsid w:val="005A45E2"/>
    <w:pPr>
      <w:ind w:left="720"/>
      <w:contextualSpacing/>
    </w:pPr>
  </w:style>
  <w:style w:type="character" w:customStyle="1" w:styleId="ListParagraphChar">
    <w:name w:val="List Paragraph Char"/>
    <w:link w:val="ListParagraph"/>
    <w:uiPriority w:val="34"/>
    <w:rsid w:val="005A45E2"/>
    <w:rPr>
      <w:rFonts w:ascii="Arial" w:eastAsia="Times New Roman" w:hAnsi="Arial" w:cs="Arial"/>
      <w:sz w:val="24"/>
      <w:szCs w:val="24"/>
    </w:rPr>
  </w:style>
  <w:style w:type="paragraph" w:styleId="NormalWeb">
    <w:name w:val="Normal (Web)"/>
    <w:basedOn w:val="Normal"/>
    <w:uiPriority w:val="99"/>
    <w:unhideWhenUsed/>
    <w:rsid w:val="005A45E2"/>
    <w:pPr>
      <w:spacing w:after="204"/>
    </w:pPr>
    <w:rPr>
      <w:rFonts w:ascii="Times New Roman" w:hAnsi="Times New Roman" w:cs="Times New Roman"/>
      <w:lang w:val="en-US"/>
    </w:rPr>
  </w:style>
  <w:style w:type="character" w:styleId="Emphasis">
    <w:name w:val="Emphasis"/>
    <w:uiPriority w:val="20"/>
    <w:qFormat/>
    <w:rsid w:val="005A45E2"/>
    <w:rPr>
      <w:i/>
      <w:iCs/>
    </w:rPr>
  </w:style>
  <w:style w:type="character" w:styleId="CommentReference">
    <w:name w:val="annotation reference"/>
    <w:basedOn w:val="DefaultParagraphFont"/>
    <w:uiPriority w:val="99"/>
    <w:semiHidden/>
    <w:unhideWhenUsed/>
    <w:rsid w:val="005A45E2"/>
    <w:rPr>
      <w:sz w:val="16"/>
      <w:szCs w:val="16"/>
    </w:rPr>
  </w:style>
  <w:style w:type="paragraph" w:styleId="CommentText">
    <w:name w:val="annotation text"/>
    <w:basedOn w:val="Normal"/>
    <w:link w:val="CommentTextChar"/>
    <w:uiPriority w:val="99"/>
    <w:unhideWhenUsed/>
    <w:rsid w:val="005A45E2"/>
    <w:rPr>
      <w:sz w:val="20"/>
      <w:szCs w:val="20"/>
    </w:rPr>
  </w:style>
  <w:style w:type="character" w:customStyle="1" w:styleId="CommentTextChar">
    <w:name w:val="Comment Text Char"/>
    <w:basedOn w:val="DefaultParagraphFont"/>
    <w:link w:val="CommentText"/>
    <w:uiPriority w:val="99"/>
    <w:rsid w:val="005A45E2"/>
    <w:rPr>
      <w:rFonts w:ascii="Arial" w:eastAsia="Times New Roman" w:hAnsi="Arial" w:cs="Arial"/>
      <w:sz w:val="20"/>
      <w:szCs w:val="20"/>
    </w:rPr>
  </w:style>
  <w:style w:type="paragraph" w:styleId="Header">
    <w:name w:val="header"/>
    <w:basedOn w:val="Normal"/>
    <w:link w:val="HeaderChar"/>
    <w:uiPriority w:val="99"/>
    <w:unhideWhenUsed/>
    <w:rsid w:val="00AD62C6"/>
    <w:pPr>
      <w:tabs>
        <w:tab w:val="center" w:pos="4513"/>
        <w:tab w:val="right" w:pos="9026"/>
      </w:tabs>
    </w:pPr>
  </w:style>
  <w:style w:type="character" w:customStyle="1" w:styleId="HeaderChar">
    <w:name w:val="Header Char"/>
    <w:basedOn w:val="DefaultParagraphFont"/>
    <w:link w:val="Header"/>
    <w:uiPriority w:val="99"/>
    <w:rsid w:val="00AD62C6"/>
    <w:rPr>
      <w:rFonts w:ascii="Arial" w:eastAsia="Times New Roman" w:hAnsi="Arial" w:cs="Arial"/>
      <w:sz w:val="24"/>
      <w:szCs w:val="24"/>
    </w:rPr>
  </w:style>
  <w:style w:type="paragraph" w:styleId="Footer">
    <w:name w:val="footer"/>
    <w:basedOn w:val="Normal"/>
    <w:link w:val="FooterChar"/>
    <w:uiPriority w:val="99"/>
    <w:unhideWhenUsed/>
    <w:rsid w:val="00AD62C6"/>
    <w:pPr>
      <w:tabs>
        <w:tab w:val="center" w:pos="4513"/>
        <w:tab w:val="right" w:pos="9026"/>
      </w:tabs>
    </w:pPr>
  </w:style>
  <w:style w:type="character" w:customStyle="1" w:styleId="FooterChar">
    <w:name w:val="Footer Char"/>
    <w:basedOn w:val="DefaultParagraphFont"/>
    <w:link w:val="Footer"/>
    <w:uiPriority w:val="99"/>
    <w:rsid w:val="00AD62C6"/>
    <w:rPr>
      <w:rFonts w:ascii="Arial" w:eastAsia="Times New Roman" w:hAnsi="Arial" w:cs="Arial"/>
      <w:sz w:val="24"/>
      <w:szCs w:val="24"/>
    </w:rPr>
  </w:style>
  <w:style w:type="paragraph" w:customStyle="1" w:styleId="Subheadlines">
    <w:name w:val="Sub headlines"/>
    <w:basedOn w:val="Normal"/>
    <w:next w:val="Normal"/>
    <w:qFormat/>
    <w:rsid w:val="005346A9"/>
    <w:pPr>
      <w:spacing w:after="170"/>
    </w:pPr>
    <w:rPr>
      <w:rFonts w:eastAsia="Calibri" w:cs="Times New Roman"/>
      <w:b/>
      <w:color w:val="000000"/>
      <w:sz w:val="32"/>
      <w:szCs w:val="22"/>
    </w:rPr>
  </w:style>
  <w:style w:type="character" w:customStyle="1" w:styleId="Bold">
    <w:name w:val="Bold"/>
    <w:uiPriority w:val="2"/>
    <w:qFormat/>
    <w:rsid w:val="005346A9"/>
    <w:rPr>
      <w:b/>
    </w:rPr>
  </w:style>
  <w:style w:type="paragraph" w:customStyle="1" w:styleId="Bullet1">
    <w:name w:val="Bullet1"/>
    <w:basedOn w:val="ListParagraph"/>
    <w:link w:val="Bullet1Char"/>
    <w:qFormat/>
    <w:rsid w:val="00AA3F74"/>
    <w:pPr>
      <w:numPr>
        <w:numId w:val="2"/>
      </w:numPr>
    </w:pPr>
  </w:style>
  <w:style w:type="character" w:customStyle="1" w:styleId="Bullet1Char">
    <w:name w:val="Bullet1 Char"/>
    <w:link w:val="Bullet1"/>
    <w:rsid w:val="00AA3F74"/>
    <w:rPr>
      <w:rFonts w:ascii="Arial" w:eastAsia="Times New Roman" w:hAnsi="Arial" w:cs="Arial"/>
      <w:sz w:val="24"/>
      <w:szCs w:val="24"/>
    </w:rPr>
  </w:style>
  <w:style w:type="paragraph" w:customStyle="1" w:styleId="Normal-L3">
    <w:name w:val="Normal - L3"/>
    <w:basedOn w:val="Normal"/>
    <w:link w:val="Normal-L3Char"/>
    <w:qFormat/>
    <w:rsid w:val="00AA3F74"/>
    <w:rPr>
      <w:szCs w:val="22"/>
    </w:rPr>
  </w:style>
  <w:style w:type="character" w:customStyle="1" w:styleId="Normal-L3Char">
    <w:name w:val="Normal - L3 Char"/>
    <w:link w:val="Normal-L3"/>
    <w:rsid w:val="00AA3F74"/>
    <w:rPr>
      <w:rFonts w:ascii="Arial" w:eastAsia="Times New Roman" w:hAnsi="Arial" w:cs="Arial"/>
      <w:sz w:val="24"/>
    </w:rPr>
  </w:style>
  <w:style w:type="paragraph" w:customStyle="1" w:styleId="Bullet2">
    <w:name w:val="Bullet2"/>
    <w:basedOn w:val="Normal"/>
    <w:rsid w:val="001B7DD8"/>
    <w:pPr>
      <w:numPr>
        <w:ilvl w:val="1"/>
        <w:numId w:val="3"/>
      </w:numPr>
      <w:spacing w:before="120"/>
      <w:ind w:left="1080"/>
    </w:pPr>
    <w:rPr>
      <w:rFonts w:eastAsia="Calibri"/>
      <w:szCs w:val="22"/>
    </w:rPr>
  </w:style>
  <w:style w:type="paragraph" w:customStyle="1" w:styleId="Bullet10">
    <w:name w:val="Bullet 1"/>
    <w:basedOn w:val="Bullet2"/>
    <w:link w:val="Bullet1Char0"/>
    <w:qFormat/>
    <w:rsid w:val="001B7DD8"/>
    <w:pPr>
      <w:ind w:left="567"/>
    </w:pPr>
  </w:style>
  <w:style w:type="character" w:customStyle="1" w:styleId="Bullet1Char0">
    <w:name w:val="Bullet 1 Char"/>
    <w:link w:val="Bullet10"/>
    <w:rsid w:val="001B7DD8"/>
    <w:rPr>
      <w:rFonts w:ascii="Arial" w:eastAsia="Calibri" w:hAnsi="Arial" w:cs="Arial"/>
      <w:sz w:val="24"/>
    </w:rPr>
  </w:style>
  <w:style w:type="character" w:styleId="Strong">
    <w:name w:val="Strong"/>
    <w:uiPriority w:val="22"/>
    <w:qFormat/>
    <w:rsid w:val="001B7DD8"/>
    <w:rPr>
      <w:b/>
      <w:bCs/>
    </w:rPr>
  </w:style>
  <w:style w:type="paragraph" w:styleId="NoSpacing">
    <w:name w:val="No Spacing"/>
    <w:uiPriority w:val="1"/>
    <w:qFormat/>
    <w:rsid w:val="001B7DD8"/>
    <w:pPr>
      <w:spacing w:after="0" w:line="240" w:lineRule="auto"/>
    </w:pPr>
    <w:rPr>
      <w:rFonts w:ascii="Calibri" w:eastAsia="Calibri" w:hAnsi="Calibri" w:cs="Times New Roman"/>
    </w:rPr>
  </w:style>
  <w:style w:type="paragraph" w:customStyle="1" w:styleId="Level4heading">
    <w:name w:val="Level 4 heading"/>
    <w:basedOn w:val="Normal"/>
    <w:link w:val="Level4headingChar"/>
    <w:rsid w:val="001B7DD8"/>
    <w:rPr>
      <w:b/>
      <w:bCs/>
      <w:kern w:val="32"/>
      <w:sz w:val="32"/>
      <w:szCs w:val="32"/>
    </w:rPr>
  </w:style>
  <w:style w:type="character" w:customStyle="1" w:styleId="Level4headingChar">
    <w:name w:val="Level 4 heading Char"/>
    <w:link w:val="Level4heading"/>
    <w:rsid w:val="001B7DD8"/>
    <w:rPr>
      <w:rFonts w:ascii="Arial" w:eastAsia="Times New Roman" w:hAnsi="Arial" w:cs="Arial"/>
      <w:b/>
      <w:bCs/>
      <w:kern w:val="32"/>
      <w:sz w:val="32"/>
      <w:szCs w:val="32"/>
    </w:rPr>
  </w:style>
  <w:style w:type="paragraph" w:styleId="Caption">
    <w:name w:val="caption"/>
    <w:basedOn w:val="Normal"/>
    <w:next w:val="Normal"/>
    <w:unhideWhenUsed/>
    <w:qFormat/>
    <w:rsid w:val="001B7DD8"/>
    <w:rPr>
      <w:b/>
      <w:bCs/>
      <w:sz w:val="20"/>
      <w:szCs w:val="20"/>
    </w:rPr>
  </w:style>
  <w:style w:type="table" w:styleId="TableGrid">
    <w:name w:val="Table Grid"/>
    <w:basedOn w:val="TableNormal"/>
    <w:uiPriority w:val="59"/>
    <w:rsid w:val="001B7DD8"/>
    <w:pPr>
      <w:spacing w:after="0" w:line="240" w:lineRule="auto"/>
    </w:pPr>
    <w:rPr>
      <w:rFonts w:ascii="Arial" w:eastAsia="Times New Roman" w:hAnsi="Arial" w:cs="Arial"/>
      <w:sz w:val="18"/>
      <w:szCs w:val="18"/>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CE2281"/>
    <w:pPr>
      <w:spacing w:after="100" w:line="276" w:lineRule="auto"/>
      <w:ind w:left="660"/>
    </w:pPr>
    <w:rPr>
      <w:rFonts w:asciiTheme="minorHAnsi" w:eastAsiaTheme="minorEastAsia" w:hAnsiTheme="minorHAnsi" w:cstheme="minorBidi"/>
      <w:sz w:val="22"/>
      <w:szCs w:val="22"/>
      <w:lang w:eastAsia="en-AU"/>
    </w:rPr>
  </w:style>
  <w:style w:type="paragraph" w:styleId="TOC5">
    <w:name w:val="toc 5"/>
    <w:basedOn w:val="Normal"/>
    <w:next w:val="Normal"/>
    <w:autoRedefine/>
    <w:uiPriority w:val="39"/>
    <w:unhideWhenUsed/>
    <w:rsid w:val="00CE2281"/>
    <w:pPr>
      <w:spacing w:after="100" w:line="276" w:lineRule="auto"/>
      <w:ind w:left="880"/>
    </w:pPr>
    <w:rPr>
      <w:rFonts w:asciiTheme="minorHAnsi" w:eastAsiaTheme="minorEastAsia" w:hAnsiTheme="minorHAnsi" w:cstheme="minorBidi"/>
      <w:sz w:val="22"/>
      <w:szCs w:val="22"/>
      <w:lang w:eastAsia="en-AU"/>
    </w:rPr>
  </w:style>
  <w:style w:type="paragraph" w:styleId="TOC6">
    <w:name w:val="toc 6"/>
    <w:basedOn w:val="Normal"/>
    <w:next w:val="Normal"/>
    <w:autoRedefine/>
    <w:uiPriority w:val="39"/>
    <w:unhideWhenUsed/>
    <w:rsid w:val="00CE2281"/>
    <w:pPr>
      <w:spacing w:after="100" w:line="276" w:lineRule="auto"/>
      <w:ind w:left="1100"/>
    </w:pPr>
    <w:rPr>
      <w:rFonts w:asciiTheme="minorHAnsi" w:eastAsiaTheme="minorEastAsia" w:hAnsiTheme="minorHAnsi" w:cstheme="minorBidi"/>
      <w:sz w:val="22"/>
      <w:szCs w:val="22"/>
      <w:lang w:eastAsia="en-AU"/>
    </w:rPr>
  </w:style>
  <w:style w:type="paragraph" w:styleId="TOC7">
    <w:name w:val="toc 7"/>
    <w:basedOn w:val="Normal"/>
    <w:next w:val="Normal"/>
    <w:autoRedefine/>
    <w:uiPriority w:val="39"/>
    <w:unhideWhenUsed/>
    <w:rsid w:val="00CE2281"/>
    <w:pPr>
      <w:spacing w:after="100" w:line="276" w:lineRule="auto"/>
      <w:ind w:left="1320"/>
    </w:pPr>
    <w:rPr>
      <w:rFonts w:asciiTheme="minorHAnsi" w:eastAsiaTheme="minorEastAsia" w:hAnsiTheme="minorHAnsi" w:cstheme="minorBidi"/>
      <w:sz w:val="22"/>
      <w:szCs w:val="22"/>
      <w:lang w:eastAsia="en-AU"/>
    </w:rPr>
  </w:style>
  <w:style w:type="paragraph" w:styleId="TOC8">
    <w:name w:val="toc 8"/>
    <w:basedOn w:val="Normal"/>
    <w:next w:val="Normal"/>
    <w:autoRedefine/>
    <w:uiPriority w:val="39"/>
    <w:unhideWhenUsed/>
    <w:rsid w:val="00CE2281"/>
    <w:pPr>
      <w:spacing w:after="100" w:line="276" w:lineRule="auto"/>
      <w:ind w:left="1540"/>
    </w:pPr>
    <w:rPr>
      <w:rFonts w:asciiTheme="minorHAnsi" w:eastAsiaTheme="minorEastAsia" w:hAnsiTheme="minorHAnsi" w:cstheme="minorBidi"/>
      <w:sz w:val="22"/>
      <w:szCs w:val="22"/>
      <w:lang w:eastAsia="en-AU"/>
    </w:rPr>
  </w:style>
  <w:style w:type="paragraph" w:styleId="TOC9">
    <w:name w:val="toc 9"/>
    <w:basedOn w:val="Normal"/>
    <w:next w:val="Normal"/>
    <w:autoRedefine/>
    <w:uiPriority w:val="39"/>
    <w:unhideWhenUsed/>
    <w:rsid w:val="00CE2281"/>
    <w:pPr>
      <w:spacing w:after="100" w:line="276" w:lineRule="auto"/>
      <w:ind w:left="1760"/>
    </w:pPr>
    <w:rPr>
      <w:rFonts w:asciiTheme="minorHAnsi" w:eastAsiaTheme="minorEastAsia" w:hAnsiTheme="minorHAnsi" w:cstheme="minorBidi"/>
      <w:sz w:val="22"/>
      <w:szCs w:val="22"/>
      <w:lang w:eastAsia="en-AU"/>
    </w:rPr>
  </w:style>
  <w:style w:type="paragraph" w:customStyle="1" w:styleId="Default">
    <w:name w:val="Default"/>
    <w:basedOn w:val="Normal"/>
    <w:rsid w:val="00517F66"/>
    <w:pPr>
      <w:autoSpaceDE w:val="0"/>
      <w:autoSpaceDN w:val="0"/>
    </w:pPr>
    <w:rPr>
      <w:rFonts w:eastAsiaTheme="minorHAnsi"/>
      <w:color w:val="000000"/>
    </w:rPr>
  </w:style>
  <w:style w:type="paragraph" w:styleId="CommentSubject">
    <w:name w:val="annotation subject"/>
    <w:basedOn w:val="CommentText"/>
    <w:next w:val="CommentText"/>
    <w:link w:val="CommentSubjectChar"/>
    <w:uiPriority w:val="99"/>
    <w:semiHidden/>
    <w:unhideWhenUsed/>
    <w:rsid w:val="00D250BA"/>
    <w:rPr>
      <w:b/>
      <w:bCs/>
    </w:rPr>
  </w:style>
  <w:style w:type="character" w:customStyle="1" w:styleId="CommentSubjectChar">
    <w:name w:val="Comment Subject Char"/>
    <w:basedOn w:val="CommentTextChar"/>
    <w:link w:val="CommentSubject"/>
    <w:uiPriority w:val="99"/>
    <w:semiHidden/>
    <w:rsid w:val="00D250BA"/>
    <w:rPr>
      <w:rFonts w:ascii="Arial" w:eastAsia="Times New Roman" w:hAnsi="Arial" w:cs="Arial"/>
      <w:b/>
      <w:bCs/>
      <w:sz w:val="20"/>
      <w:szCs w:val="20"/>
    </w:rPr>
  </w:style>
  <w:style w:type="paragraph" w:styleId="Revision">
    <w:name w:val="Revision"/>
    <w:hidden/>
    <w:uiPriority w:val="99"/>
    <w:semiHidden/>
    <w:rsid w:val="00D250BA"/>
    <w:pPr>
      <w:spacing w:after="0" w:line="240" w:lineRule="auto"/>
    </w:pPr>
    <w:rPr>
      <w:rFonts w:ascii="Arial" w:eastAsia="Times New Roman" w:hAnsi="Arial" w:cs="Arial"/>
      <w:sz w:val="24"/>
      <w:szCs w:val="24"/>
    </w:rPr>
  </w:style>
  <w:style w:type="table" w:customStyle="1" w:styleId="WAHealthTable5">
    <w:name w:val="WA Health Table 5"/>
    <w:basedOn w:val="LightList-Accent1"/>
    <w:uiPriority w:val="99"/>
    <w:rsid w:val="00E761C1"/>
    <w:rPr>
      <w:rFonts w:ascii="Arial" w:hAnsi="Arial"/>
      <w:sz w:val="24"/>
      <w:szCs w:val="20"/>
      <w:lang w:eastAsia="en-AU"/>
    </w:rPr>
    <w:tblPr/>
    <w:tblStylePr w:type="firstRow">
      <w:pPr>
        <w:spacing w:before="0" w:after="0" w:line="240" w:lineRule="auto"/>
      </w:pPr>
      <w:rPr>
        <w:b/>
        <w:bCs/>
        <w:color w:val="FFFFFF" w:themeColor="background1"/>
      </w:rPr>
      <w:tblPr/>
      <w:trPr>
        <w:tblHeader/>
      </w:tr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1">
    <w:name w:val="Light List Accent 1"/>
    <w:basedOn w:val="TableNormal"/>
    <w:uiPriority w:val="61"/>
    <w:rsid w:val="00E761C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FootnoteReference">
    <w:name w:val="footnote reference"/>
    <w:basedOn w:val="DefaultParagraphFont"/>
    <w:uiPriority w:val="99"/>
    <w:rsid w:val="00E44D16"/>
    <w:rPr>
      <w:vertAlign w:val="superscript"/>
    </w:rPr>
  </w:style>
  <w:style w:type="paragraph" w:customStyle="1" w:styleId="Subheading2HaDSCO">
    <w:name w:val="Sub heading 2 HaDSCO"/>
    <w:basedOn w:val="Normal"/>
    <w:link w:val="Subheading2HaDSCOChar"/>
    <w:rsid w:val="00E44D16"/>
    <w:rPr>
      <w:b/>
      <w:bCs/>
      <w:kern w:val="32"/>
      <w:szCs w:val="32"/>
    </w:rPr>
  </w:style>
  <w:style w:type="character" w:customStyle="1" w:styleId="Subheading2HaDSCOChar">
    <w:name w:val="Sub heading 2 HaDSCO Char"/>
    <w:link w:val="Subheading2HaDSCO"/>
    <w:rsid w:val="00E44D16"/>
    <w:rPr>
      <w:rFonts w:ascii="Arial" w:eastAsia="Times New Roman" w:hAnsi="Arial" w:cs="Arial"/>
      <w:b/>
      <w:bCs/>
      <w:kern w:val="32"/>
      <w:sz w:val="24"/>
      <w:szCs w:val="32"/>
    </w:rPr>
  </w:style>
  <w:style w:type="paragraph" w:customStyle="1" w:styleId="BasicParagraph">
    <w:name w:val="[Basic Paragraph]"/>
    <w:basedOn w:val="Normal"/>
    <w:uiPriority w:val="99"/>
    <w:rsid w:val="00406091"/>
    <w:pPr>
      <w:autoSpaceDE w:val="0"/>
      <w:autoSpaceDN w:val="0"/>
      <w:adjustRightInd w:val="0"/>
      <w:spacing w:line="288" w:lineRule="auto"/>
      <w:textAlignment w:val="center"/>
    </w:pPr>
    <w:rPr>
      <w:rFonts w:ascii="Minion Pro" w:hAnsi="Minion Pro" w:cs="Minion Pro"/>
      <w:color w:val="000000"/>
      <w:lang w:val="en-GB"/>
    </w:rPr>
  </w:style>
  <w:style w:type="paragraph" w:customStyle="1" w:styleId="Basicbodytext-WhiteBasicbodytext-Black">
    <w:name w:val="Basic body text - White (Basic body text - Black)"/>
    <w:basedOn w:val="Normal"/>
    <w:uiPriority w:val="99"/>
    <w:rsid w:val="00F307B0"/>
    <w:pPr>
      <w:suppressAutoHyphens/>
      <w:autoSpaceDE w:val="0"/>
      <w:autoSpaceDN w:val="0"/>
      <w:adjustRightInd w:val="0"/>
      <w:spacing w:before="142" w:line="288" w:lineRule="auto"/>
      <w:textAlignment w:val="center"/>
    </w:pPr>
    <w:rPr>
      <w:rFonts w:eastAsiaTheme="minorHAnsi"/>
      <w:color w:val="FFFFFF"/>
      <w:sz w:val="20"/>
      <w:szCs w:val="20"/>
      <w:lang w:val="en-GB"/>
    </w:rPr>
  </w:style>
  <w:style w:type="paragraph" w:customStyle="1" w:styleId="Basicbodytext-BlackBasicbodytext-Black">
    <w:name w:val="Basic body text - Black (Basic body text - Black)"/>
    <w:basedOn w:val="Normal"/>
    <w:uiPriority w:val="99"/>
    <w:rsid w:val="00F307B0"/>
    <w:pPr>
      <w:suppressAutoHyphens/>
      <w:autoSpaceDE w:val="0"/>
      <w:autoSpaceDN w:val="0"/>
      <w:adjustRightInd w:val="0"/>
      <w:spacing w:before="142" w:line="288" w:lineRule="auto"/>
      <w:textAlignment w:val="center"/>
    </w:pPr>
    <w:rPr>
      <w:rFonts w:eastAsiaTheme="minorHAnsi"/>
      <w:color w:val="000000"/>
      <w:sz w:val="20"/>
      <w:szCs w:val="20"/>
      <w:lang w:val="en-GB"/>
    </w:rPr>
  </w:style>
  <w:style w:type="paragraph" w:customStyle="1" w:styleId="Featurebodytext-NightblueFeaturebodytext">
    <w:name w:val="Feature body text - Night blue (Feature body text)"/>
    <w:basedOn w:val="Normal"/>
    <w:uiPriority w:val="99"/>
    <w:rsid w:val="00F307B0"/>
    <w:pPr>
      <w:suppressAutoHyphens/>
      <w:autoSpaceDE w:val="0"/>
      <w:autoSpaceDN w:val="0"/>
      <w:adjustRightInd w:val="0"/>
      <w:spacing w:before="113" w:line="300" w:lineRule="atLeast"/>
      <w:textAlignment w:val="center"/>
    </w:pPr>
    <w:rPr>
      <w:rFonts w:ascii="Grota Sans Rounded Book" w:hAnsi="Grota Sans Rounded Book" w:cs="Grota Sans Rounded Book"/>
      <w:color w:val="00004C"/>
      <w:sz w:val="25"/>
      <w:szCs w:val="25"/>
      <w:lang w:val="en-GB"/>
    </w:rPr>
  </w:style>
  <w:style w:type="paragraph" w:customStyle="1" w:styleId="Subtitletext-NightblueSubtitlebodytext">
    <w:name w:val="Sub title text - Night blue (Sub title body text)"/>
    <w:basedOn w:val="Basicbodytext-BlackBasicbodytext-Black"/>
    <w:uiPriority w:val="99"/>
    <w:rsid w:val="00340FDC"/>
    <w:pPr>
      <w:spacing w:before="170" w:after="57"/>
    </w:pPr>
    <w:rPr>
      <w:rFonts w:ascii="Grota Sans Rounded Black" w:hAnsi="Grota Sans Rounded Black" w:cs="Grota Sans Rounded Black"/>
      <w:color w:val="06425E"/>
      <w:sz w:val="28"/>
      <w:szCs w:val="28"/>
    </w:rPr>
  </w:style>
  <w:style w:type="character" w:customStyle="1" w:styleId="ColorfulList-Accent1Char">
    <w:name w:val="Colorful List - Accent 1 Char"/>
    <w:link w:val="ColorfulList-Accent1"/>
    <w:uiPriority w:val="34"/>
    <w:rsid w:val="00F452D5"/>
    <w:rPr>
      <w:rFonts w:ascii="Arial" w:eastAsia="Times New Roman" w:hAnsi="Arial" w:cs="Arial"/>
      <w:lang w:val="en-AU"/>
    </w:rPr>
  </w:style>
  <w:style w:type="table" w:styleId="ColorfulList-Accent1">
    <w:name w:val="Colorful List Accent 1"/>
    <w:basedOn w:val="TableNormal"/>
    <w:link w:val="ColorfulList-Accent1Char"/>
    <w:uiPriority w:val="34"/>
    <w:rsid w:val="00F452D5"/>
    <w:pPr>
      <w:spacing w:after="0" w:line="240" w:lineRule="auto"/>
    </w:pPr>
    <w:rPr>
      <w:rFonts w:ascii="Arial" w:eastAsia="Times New Roman" w:hAnsi="Arial" w:cs="Arial"/>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customStyle="1" w:styleId="Pa0">
    <w:name w:val="Pa0"/>
    <w:basedOn w:val="Normal"/>
    <w:next w:val="Normal"/>
    <w:uiPriority w:val="99"/>
    <w:rsid w:val="00DD13C7"/>
    <w:pPr>
      <w:autoSpaceDE w:val="0"/>
      <w:autoSpaceDN w:val="0"/>
      <w:adjustRightInd w:val="0"/>
      <w:spacing w:line="241" w:lineRule="atLeast"/>
    </w:pPr>
    <w:rPr>
      <w:rFonts w:eastAsiaTheme="minorHAnsi"/>
    </w:rPr>
  </w:style>
  <w:style w:type="paragraph" w:customStyle="1" w:styleId="Pa1">
    <w:name w:val="Pa1"/>
    <w:basedOn w:val="Normal"/>
    <w:next w:val="Normal"/>
    <w:uiPriority w:val="99"/>
    <w:rsid w:val="00DD13C7"/>
    <w:pPr>
      <w:autoSpaceDE w:val="0"/>
      <w:autoSpaceDN w:val="0"/>
      <w:adjustRightInd w:val="0"/>
      <w:spacing w:line="241" w:lineRule="atLeast"/>
    </w:pPr>
    <w:rPr>
      <w:rFonts w:eastAsiaTheme="minorHAnsi"/>
    </w:rPr>
  </w:style>
  <w:style w:type="paragraph" w:styleId="BodyText">
    <w:name w:val="Body Text"/>
    <w:basedOn w:val="Normal"/>
    <w:link w:val="BodyTextChar"/>
    <w:rsid w:val="00271A02"/>
    <w:pPr>
      <w:jc w:val="both"/>
    </w:pPr>
    <w:rPr>
      <w:rFonts w:cs="Times New Roman"/>
      <w:sz w:val="22"/>
      <w:szCs w:val="20"/>
    </w:rPr>
  </w:style>
  <w:style w:type="character" w:customStyle="1" w:styleId="BodyTextChar">
    <w:name w:val="Body Text Char"/>
    <w:basedOn w:val="DefaultParagraphFont"/>
    <w:link w:val="BodyText"/>
    <w:rsid w:val="00271A02"/>
    <w:rPr>
      <w:rFonts w:ascii="Arial" w:eastAsia="Times New Roman" w:hAnsi="Arial" w:cs="Times New Roman"/>
      <w:szCs w:val="20"/>
    </w:rPr>
  </w:style>
  <w:style w:type="table" w:styleId="LightShading-Accent1">
    <w:name w:val="Light Shading Accent 1"/>
    <w:basedOn w:val="TableNormal"/>
    <w:uiPriority w:val="60"/>
    <w:rsid w:val="002F5A0B"/>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FootnoteText">
    <w:name w:val="footnote text"/>
    <w:basedOn w:val="Normal"/>
    <w:link w:val="FootnoteTextChar"/>
    <w:uiPriority w:val="99"/>
    <w:semiHidden/>
    <w:unhideWhenUsed/>
    <w:rsid w:val="00E96A2F"/>
    <w:rPr>
      <w:sz w:val="20"/>
      <w:szCs w:val="20"/>
    </w:rPr>
  </w:style>
  <w:style w:type="character" w:customStyle="1" w:styleId="FootnoteTextChar">
    <w:name w:val="Footnote Text Char"/>
    <w:basedOn w:val="DefaultParagraphFont"/>
    <w:link w:val="FootnoteText"/>
    <w:uiPriority w:val="99"/>
    <w:semiHidden/>
    <w:rsid w:val="00E96A2F"/>
    <w:rPr>
      <w:rFonts w:ascii="Arial" w:eastAsia="Times New Roman" w:hAnsi="Arial" w:cs="Arial"/>
      <w:sz w:val="20"/>
      <w:szCs w:val="20"/>
    </w:rPr>
  </w:style>
  <w:style w:type="paragraph" w:customStyle="1" w:styleId="4BC8582F925C44688E6963A65CE800A2">
    <w:name w:val="4BC8582F925C44688E6963A65CE800A2"/>
    <w:rsid w:val="009A3269"/>
    <w:rPr>
      <w:rFonts w:eastAsiaTheme="minorEastAsia"/>
      <w:lang w:val="en-US" w:eastAsia="ja-JP"/>
    </w:rPr>
  </w:style>
  <w:style w:type="paragraph" w:styleId="Title">
    <w:name w:val="Title"/>
    <w:basedOn w:val="Normal"/>
    <w:link w:val="TitleChar"/>
    <w:qFormat/>
    <w:rsid w:val="002C1EB8"/>
    <w:pPr>
      <w:jc w:val="center"/>
    </w:pPr>
    <w:rPr>
      <w:b/>
      <w:spacing w:val="-5"/>
      <w:sz w:val="22"/>
      <w:szCs w:val="20"/>
    </w:rPr>
  </w:style>
  <w:style w:type="character" w:customStyle="1" w:styleId="TitleChar">
    <w:name w:val="Title Char"/>
    <w:basedOn w:val="DefaultParagraphFont"/>
    <w:link w:val="Title"/>
    <w:rsid w:val="002C1EB8"/>
    <w:rPr>
      <w:rFonts w:ascii="Arial" w:eastAsia="Times New Roman" w:hAnsi="Arial" w:cs="Arial"/>
      <w:b/>
      <w:spacing w:val="-5"/>
      <w:szCs w:val="20"/>
    </w:rPr>
  </w:style>
  <w:style w:type="paragraph" w:customStyle="1" w:styleId="ParagraphStyle1">
    <w:name w:val="Paragraph Style 1"/>
    <w:basedOn w:val="Normal"/>
    <w:uiPriority w:val="99"/>
    <w:rsid w:val="00B400AF"/>
    <w:pPr>
      <w:suppressAutoHyphens/>
      <w:autoSpaceDE w:val="0"/>
      <w:autoSpaceDN w:val="0"/>
      <w:adjustRightInd w:val="0"/>
      <w:spacing w:line="288" w:lineRule="auto"/>
      <w:textAlignment w:val="center"/>
    </w:pPr>
    <w:rPr>
      <w:rFonts w:ascii="Minion Pro" w:eastAsiaTheme="minorHAnsi" w:hAnsi="Minion Pro" w:cs="Minion Pro"/>
      <w:color w:val="000000"/>
      <w:lang w:val="en-US"/>
    </w:rPr>
  </w:style>
  <w:style w:type="character" w:customStyle="1" w:styleId="boldit">
    <w:name w:val="boldit"/>
    <w:basedOn w:val="DefaultParagraphFont"/>
    <w:rsid w:val="00086CD2"/>
  </w:style>
  <w:style w:type="character" w:styleId="HTMLAcronym">
    <w:name w:val="HTML Acronym"/>
    <w:basedOn w:val="DefaultParagraphFont"/>
    <w:uiPriority w:val="99"/>
    <w:semiHidden/>
    <w:unhideWhenUsed/>
    <w:rsid w:val="0046203D"/>
  </w:style>
  <w:style w:type="character" w:customStyle="1" w:styleId="A6">
    <w:name w:val="A6"/>
    <w:uiPriority w:val="99"/>
    <w:rsid w:val="0046203D"/>
    <w:rPr>
      <w:color w:val="000000"/>
      <w:sz w:val="36"/>
      <w:szCs w:val="36"/>
    </w:rPr>
  </w:style>
  <w:style w:type="character" w:customStyle="1" w:styleId="A3">
    <w:name w:val="A3"/>
    <w:uiPriority w:val="99"/>
    <w:rsid w:val="0046203D"/>
    <w:rPr>
      <w:b/>
      <w:bCs/>
      <w:color w:val="000000"/>
      <w:sz w:val="28"/>
      <w:szCs w:val="28"/>
    </w:rPr>
  </w:style>
  <w:style w:type="paragraph" w:customStyle="1" w:styleId="BodyText-nospacebelow">
    <w:name w:val="Body Text - no space below"/>
    <w:basedOn w:val="BodyText"/>
    <w:qFormat/>
    <w:locked/>
    <w:rsid w:val="00971663"/>
    <w:pPr>
      <w:spacing w:line="276" w:lineRule="auto"/>
      <w:jc w:val="left"/>
    </w:pPr>
    <w:rPr>
      <w:rFonts w:eastAsiaTheme="minorHAnsi" w:cstheme="minorBidi"/>
      <w:color w:val="3C3C3C"/>
      <w:sz w:val="24"/>
      <w:szCs w:val="22"/>
    </w:rPr>
  </w:style>
  <w:style w:type="character" w:styleId="SubtleReference">
    <w:name w:val="Subtle Reference"/>
    <w:basedOn w:val="DefaultParagraphFont"/>
    <w:uiPriority w:val="31"/>
    <w:qFormat/>
    <w:rsid w:val="00243938"/>
    <w:rPr>
      <w:smallCaps/>
      <w:color w:val="C0504D" w:themeColor="accent2"/>
      <w:u w:val="single"/>
    </w:rPr>
  </w:style>
  <w:style w:type="character" w:customStyle="1" w:styleId="UnresolvedMention">
    <w:name w:val="Unresolved Mention"/>
    <w:basedOn w:val="DefaultParagraphFont"/>
    <w:uiPriority w:val="99"/>
    <w:semiHidden/>
    <w:unhideWhenUsed/>
    <w:rsid w:val="009B32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11640">
      <w:bodyDiv w:val="1"/>
      <w:marLeft w:val="0"/>
      <w:marRight w:val="0"/>
      <w:marTop w:val="0"/>
      <w:marBottom w:val="0"/>
      <w:divBdr>
        <w:top w:val="none" w:sz="0" w:space="0" w:color="auto"/>
        <w:left w:val="none" w:sz="0" w:space="0" w:color="auto"/>
        <w:bottom w:val="none" w:sz="0" w:space="0" w:color="auto"/>
        <w:right w:val="none" w:sz="0" w:space="0" w:color="auto"/>
      </w:divBdr>
    </w:div>
    <w:div w:id="62144733">
      <w:bodyDiv w:val="1"/>
      <w:marLeft w:val="0"/>
      <w:marRight w:val="0"/>
      <w:marTop w:val="0"/>
      <w:marBottom w:val="0"/>
      <w:divBdr>
        <w:top w:val="none" w:sz="0" w:space="0" w:color="auto"/>
        <w:left w:val="none" w:sz="0" w:space="0" w:color="auto"/>
        <w:bottom w:val="none" w:sz="0" w:space="0" w:color="auto"/>
        <w:right w:val="none" w:sz="0" w:space="0" w:color="auto"/>
      </w:divBdr>
    </w:div>
    <w:div w:id="70585846">
      <w:bodyDiv w:val="1"/>
      <w:marLeft w:val="0"/>
      <w:marRight w:val="0"/>
      <w:marTop w:val="0"/>
      <w:marBottom w:val="0"/>
      <w:divBdr>
        <w:top w:val="none" w:sz="0" w:space="0" w:color="auto"/>
        <w:left w:val="none" w:sz="0" w:space="0" w:color="auto"/>
        <w:bottom w:val="none" w:sz="0" w:space="0" w:color="auto"/>
        <w:right w:val="none" w:sz="0" w:space="0" w:color="auto"/>
      </w:divBdr>
    </w:div>
    <w:div w:id="123697846">
      <w:bodyDiv w:val="1"/>
      <w:marLeft w:val="0"/>
      <w:marRight w:val="0"/>
      <w:marTop w:val="0"/>
      <w:marBottom w:val="0"/>
      <w:divBdr>
        <w:top w:val="none" w:sz="0" w:space="0" w:color="auto"/>
        <w:left w:val="none" w:sz="0" w:space="0" w:color="auto"/>
        <w:bottom w:val="none" w:sz="0" w:space="0" w:color="auto"/>
        <w:right w:val="none" w:sz="0" w:space="0" w:color="auto"/>
      </w:divBdr>
    </w:div>
    <w:div w:id="164394280">
      <w:bodyDiv w:val="1"/>
      <w:marLeft w:val="0"/>
      <w:marRight w:val="0"/>
      <w:marTop w:val="0"/>
      <w:marBottom w:val="0"/>
      <w:divBdr>
        <w:top w:val="none" w:sz="0" w:space="0" w:color="auto"/>
        <w:left w:val="none" w:sz="0" w:space="0" w:color="auto"/>
        <w:bottom w:val="none" w:sz="0" w:space="0" w:color="auto"/>
        <w:right w:val="none" w:sz="0" w:space="0" w:color="auto"/>
      </w:divBdr>
      <w:divsChild>
        <w:div w:id="9571152">
          <w:marLeft w:val="547"/>
          <w:marRight w:val="0"/>
          <w:marTop w:val="48"/>
          <w:marBottom w:val="0"/>
          <w:divBdr>
            <w:top w:val="none" w:sz="0" w:space="0" w:color="auto"/>
            <w:left w:val="none" w:sz="0" w:space="0" w:color="auto"/>
            <w:bottom w:val="none" w:sz="0" w:space="0" w:color="auto"/>
            <w:right w:val="none" w:sz="0" w:space="0" w:color="auto"/>
          </w:divBdr>
        </w:div>
        <w:div w:id="46413987">
          <w:marLeft w:val="547"/>
          <w:marRight w:val="0"/>
          <w:marTop w:val="48"/>
          <w:marBottom w:val="0"/>
          <w:divBdr>
            <w:top w:val="none" w:sz="0" w:space="0" w:color="auto"/>
            <w:left w:val="none" w:sz="0" w:space="0" w:color="auto"/>
            <w:bottom w:val="none" w:sz="0" w:space="0" w:color="auto"/>
            <w:right w:val="none" w:sz="0" w:space="0" w:color="auto"/>
          </w:divBdr>
        </w:div>
        <w:div w:id="264117970">
          <w:marLeft w:val="547"/>
          <w:marRight w:val="0"/>
          <w:marTop w:val="48"/>
          <w:marBottom w:val="0"/>
          <w:divBdr>
            <w:top w:val="none" w:sz="0" w:space="0" w:color="auto"/>
            <w:left w:val="none" w:sz="0" w:space="0" w:color="auto"/>
            <w:bottom w:val="none" w:sz="0" w:space="0" w:color="auto"/>
            <w:right w:val="none" w:sz="0" w:space="0" w:color="auto"/>
          </w:divBdr>
        </w:div>
        <w:div w:id="455872272">
          <w:marLeft w:val="547"/>
          <w:marRight w:val="0"/>
          <w:marTop w:val="48"/>
          <w:marBottom w:val="0"/>
          <w:divBdr>
            <w:top w:val="none" w:sz="0" w:space="0" w:color="auto"/>
            <w:left w:val="none" w:sz="0" w:space="0" w:color="auto"/>
            <w:bottom w:val="none" w:sz="0" w:space="0" w:color="auto"/>
            <w:right w:val="none" w:sz="0" w:space="0" w:color="auto"/>
          </w:divBdr>
        </w:div>
        <w:div w:id="462164749">
          <w:marLeft w:val="547"/>
          <w:marRight w:val="0"/>
          <w:marTop w:val="48"/>
          <w:marBottom w:val="0"/>
          <w:divBdr>
            <w:top w:val="none" w:sz="0" w:space="0" w:color="auto"/>
            <w:left w:val="none" w:sz="0" w:space="0" w:color="auto"/>
            <w:bottom w:val="none" w:sz="0" w:space="0" w:color="auto"/>
            <w:right w:val="none" w:sz="0" w:space="0" w:color="auto"/>
          </w:divBdr>
        </w:div>
        <w:div w:id="858547726">
          <w:marLeft w:val="547"/>
          <w:marRight w:val="0"/>
          <w:marTop w:val="48"/>
          <w:marBottom w:val="0"/>
          <w:divBdr>
            <w:top w:val="none" w:sz="0" w:space="0" w:color="auto"/>
            <w:left w:val="none" w:sz="0" w:space="0" w:color="auto"/>
            <w:bottom w:val="none" w:sz="0" w:space="0" w:color="auto"/>
            <w:right w:val="none" w:sz="0" w:space="0" w:color="auto"/>
          </w:divBdr>
        </w:div>
        <w:div w:id="1326517933">
          <w:marLeft w:val="547"/>
          <w:marRight w:val="0"/>
          <w:marTop w:val="48"/>
          <w:marBottom w:val="0"/>
          <w:divBdr>
            <w:top w:val="none" w:sz="0" w:space="0" w:color="auto"/>
            <w:left w:val="none" w:sz="0" w:space="0" w:color="auto"/>
            <w:bottom w:val="none" w:sz="0" w:space="0" w:color="auto"/>
            <w:right w:val="none" w:sz="0" w:space="0" w:color="auto"/>
          </w:divBdr>
        </w:div>
        <w:div w:id="1732266060">
          <w:marLeft w:val="547"/>
          <w:marRight w:val="0"/>
          <w:marTop w:val="48"/>
          <w:marBottom w:val="0"/>
          <w:divBdr>
            <w:top w:val="none" w:sz="0" w:space="0" w:color="auto"/>
            <w:left w:val="none" w:sz="0" w:space="0" w:color="auto"/>
            <w:bottom w:val="none" w:sz="0" w:space="0" w:color="auto"/>
            <w:right w:val="none" w:sz="0" w:space="0" w:color="auto"/>
          </w:divBdr>
        </w:div>
      </w:divsChild>
    </w:div>
    <w:div w:id="179317725">
      <w:bodyDiv w:val="1"/>
      <w:marLeft w:val="0"/>
      <w:marRight w:val="0"/>
      <w:marTop w:val="0"/>
      <w:marBottom w:val="0"/>
      <w:divBdr>
        <w:top w:val="none" w:sz="0" w:space="0" w:color="auto"/>
        <w:left w:val="none" w:sz="0" w:space="0" w:color="auto"/>
        <w:bottom w:val="none" w:sz="0" w:space="0" w:color="auto"/>
        <w:right w:val="none" w:sz="0" w:space="0" w:color="auto"/>
      </w:divBdr>
    </w:div>
    <w:div w:id="224606864">
      <w:bodyDiv w:val="1"/>
      <w:marLeft w:val="0"/>
      <w:marRight w:val="0"/>
      <w:marTop w:val="0"/>
      <w:marBottom w:val="0"/>
      <w:divBdr>
        <w:top w:val="none" w:sz="0" w:space="0" w:color="auto"/>
        <w:left w:val="none" w:sz="0" w:space="0" w:color="auto"/>
        <w:bottom w:val="none" w:sz="0" w:space="0" w:color="auto"/>
        <w:right w:val="none" w:sz="0" w:space="0" w:color="auto"/>
      </w:divBdr>
    </w:div>
    <w:div w:id="235557406">
      <w:bodyDiv w:val="1"/>
      <w:marLeft w:val="0"/>
      <w:marRight w:val="0"/>
      <w:marTop w:val="0"/>
      <w:marBottom w:val="0"/>
      <w:divBdr>
        <w:top w:val="none" w:sz="0" w:space="0" w:color="auto"/>
        <w:left w:val="none" w:sz="0" w:space="0" w:color="auto"/>
        <w:bottom w:val="none" w:sz="0" w:space="0" w:color="auto"/>
        <w:right w:val="none" w:sz="0" w:space="0" w:color="auto"/>
      </w:divBdr>
    </w:div>
    <w:div w:id="252974122">
      <w:bodyDiv w:val="1"/>
      <w:marLeft w:val="0"/>
      <w:marRight w:val="0"/>
      <w:marTop w:val="0"/>
      <w:marBottom w:val="0"/>
      <w:divBdr>
        <w:top w:val="none" w:sz="0" w:space="0" w:color="auto"/>
        <w:left w:val="none" w:sz="0" w:space="0" w:color="auto"/>
        <w:bottom w:val="none" w:sz="0" w:space="0" w:color="auto"/>
        <w:right w:val="none" w:sz="0" w:space="0" w:color="auto"/>
      </w:divBdr>
      <w:divsChild>
        <w:div w:id="104273028">
          <w:marLeft w:val="547"/>
          <w:marRight w:val="0"/>
          <w:marTop w:val="0"/>
          <w:marBottom w:val="0"/>
          <w:divBdr>
            <w:top w:val="none" w:sz="0" w:space="0" w:color="auto"/>
            <w:left w:val="none" w:sz="0" w:space="0" w:color="auto"/>
            <w:bottom w:val="none" w:sz="0" w:space="0" w:color="auto"/>
            <w:right w:val="none" w:sz="0" w:space="0" w:color="auto"/>
          </w:divBdr>
        </w:div>
      </w:divsChild>
    </w:div>
    <w:div w:id="275603995">
      <w:bodyDiv w:val="1"/>
      <w:marLeft w:val="0"/>
      <w:marRight w:val="0"/>
      <w:marTop w:val="0"/>
      <w:marBottom w:val="0"/>
      <w:divBdr>
        <w:top w:val="none" w:sz="0" w:space="0" w:color="auto"/>
        <w:left w:val="none" w:sz="0" w:space="0" w:color="auto"/>
        <w:bottom w:val="none" w:sz="0" w:space="0" w:color="auto"/>
        <w:right w:val="none" w:sz="0" w:space="0" w:color="auto"/>
      </w:divBdr>
    </w:div>
    <w:div w:id="301425947">
      <w:bodyDiv w:val="1"/>
      <w:marLeft w:val="0"/>
      <w:marRight w:val="0"/>
      <w:marTop w:val="0"/>
      <w:marBottom w:val="0"/>
      <w:divBdr>
        <w:top w:val="none" w:sz="0" w:space="0" w:color="auto"/>
        <w:left w:val="none" w:sz="0" w:space="0" w:color="auto"/>
        <w:bottom w:val="none" w:sz="0" w:space="0" w:color="auto"/>
        <w:right w:val="none" w:sz="0" w:space="0" w:color="auto"/>
      </w:divBdr>
    </w:div>
    <w:div w:id="310985135">
      <w:bodyDiv w:val="1"/>
      <w:marLeft w:val="0"/>
      <w:marRight w:val="0"/>
      <w:marTop w:val="0"/>
      <w:marBottom w:val="0"/>
      <w:divBdr>
        <w:top w:val="none" w:sz="0" w:space="0" w:color="auto"/>
        <w:left w:val="none" w:sz="0" w:space="0" w:color="auto"/>
        <w:bottom w:val="none" w:sz="0" w:space="0" w:color="auto"/>
        <w:right w:val="none" w:sz="0" w:space="0" w:color="auto"/>
      </w:divBdr>
    </w:div>
    <w:div w:id="341594155">
      <w:bodyDiv w:val="1"/>
      <w:marLeft w:val="0"/>
      <w:marRight w:val="0"/>
      <w:marTop w:val="0"/>
      <w:marBottom w:val="0"/>
      <w:divBdr>
        <w:top w:val="none" w:sz="0" w:space="0" w:color="auto"/>
        <w:left w:val="none" w:sz="0" w:space="0" w:color="auto"/>
        <w:bottom w:val="none" w:sz="0" w:space="0" w:color="auto"/>
        <w:right w:val="none" w:sz="0" w:space="0" w:color="auto"/>
      </w:divBdr>
    </w:div>
    <w:div w:id="362245473">
      <w:bodyDiv w:val="1"/>
      <w:marLeft w:val="0"/>
      <w:marRight w:val="0"/>
      <w:marTop w:val="0"/>
      <w:marBottom w:val="0"/>
      <w:divBdr>
        <w:top w:val="none" w:sz="0" w:space="0" w:color="auto"/>
        <w:left w:val="none" w:sz="0" w:space="0" w:color="auto"/>
        <w:bottom w:val="none" w:sz="0" w:space="0" w:color="auto"/>
        <w:right w:val="none" w:sz="0" w:space="0" w:color="auto"/>
      </w:divBdr>
    </w:div>
    <w:div w:id="366831218">
      <w:bodyDiv w:val="1"/>
      <w:marLeft w:val="0"/>
      <w:marRight w:val="0"/>
      <w:marTop w:val="0"/>
      <w:marBottom w:val="0"/>
      <w:divBdr>
        <w:top w:val="none" w:sz="0" w:space="0" w:color="auto"/>
        <w:left w:val="none" w:sz="0" w:space="0" w:color="auto"/>
        <w:bottom w:val="none" w:sz="0" w:space="0" w:color="auto"/>
        <w:right w:val="none" w:sz="0" w:space="0" w:color="auto"/>
      </w:divBdr>
    </w:div>
    <w:div w:id="441844286">
      <w:bodyDiv w:val="1"/>
      <w:marLeft w:val="0"/>
      <w:marRight w:val="0"/>
      <w:marTop w:val="0"/>
      <w:marBottom w:val="0"/>
      <w:divBdr>
        <w:top w:val="none" w:sz="0" w:space="0" w:color="auto"/>
        <w:left w:val="none" w:sz="0" w:space="0" w:color="auto"/>
        <w:bottom w:val="none" w:sz="0" w:space="0" w:color="auto"/>
        <w:right w:val="none" w:sz="0" w:space="0" w:color="auto"/>
      </w:divBdr>
    </w:div>
    <w:div w:id="531575667">
      <w:bodyDiv w:val="1"/>
      <w:marLeft w:val="0"/>
      <w:marRight w:val="0"/>
      <w:marTop w:val="0"/>
      <w:marBottom w:val="0"/>
      <w:divBdr>
        <w:top w:val="none" w:sz="0" w:space="0" w:color="auto"/>
        <w:left w:val="none" w:sz="0" w:space="0" w:color="auto"/>
        <w:bottom w:val="none" w:sz="0" w:space="0" w:color="auto"/>
        <w:right w:val="none" w:sz="0" w:space="0" w:color="auto"/>
      </w:divBdr>
    </w:div>
    <w:div w:id="568148705">
      <w:bodyDiv w:val="1"/>
      <w:marLeft w:val="0"/>
      <w:marRight w:val="0"/>
      <w:marTop w:val="0"/>
      <w:marBottom w:val="0"/>
      <w:divBdr>
        <w:top w:val="none" w:sz="0" w:space="0" w:color="auto"/>
        <w:left w:val="none" w:sz="0" w:space="0" w:color="auto"/>
        <w:bottom w:val="none" w:sz="0" w:space="0" w:color="auto"/>
        <w:right w:val="none" w:sz="0" w:space="0" w:color="auto"/>
      </w:divBdr>
    </w:div>
    <w:div w:id="576014021">
      <w:bodyDiv w:val="1"/>
      <w:marLeft w:val="0"/>
      <w:marRight w:val="0"/>
      <w:marTop w:val="0"/>
      <w:marBottom w:val="0"/>
      <w:divBdr>
        <w:top w:val="none" w:sz="0" w:space="0" w:color="auto"/>
        <w:left w:val="none" w:sz="0" w:space="0" w:color="auto"/>
        <w:bottom w:val="none" w:sz="0" w:space="0" w:color="auto"/>
        <w:right w:val="none" w:sz="0" w:space="0" w:color="auto"/>
      </w:divBdr>
    </w:div>
    <w:div w:id="589043096">
      <w:bodyDiv w:val="1"/>
      <w:marLeft w:val="0"/>
      <w:marRight w:val="0"/>
      <w:marTop w:val="0"/>
      <w:marBottom w:val="0"/>
      <w:divBdr>
        <w:top w:val="none" w:sz="0" w:space="0" w:color="auto"/>
        <w:left w:val="none" w:sz="0" w:space="0" w:color="auto"/>
        <w:bottom w:val="none" w:sz="0" w:space="0" w:color="auto"/>
        <w:right w:val="none" w:sz="0" w:space="0" w:color="auto"/>
      </w:divBdr>
    </w:div>
    <w:div w:id="682509819">
      <w:bodyDiv w:val="1"/>
      <w:marLeft w:val="0"/>
      <w:marRight w:val="0"/>
      <w:marTop w:val="0"/>
      <w:marBottom w:val="0"/>
      <w:divBdr>
        <w:top w:val="none" w:sz="0" w:space="0" w:color="auto"/>
        <w:left w:val="none" w:sz="0" w:space="0" w:color="auto"/>
        <w:bottom w:val="none" w:sz="0" w:space="0" w:color="auto"/>
        <w:right w:val="none" w:sz="0" w:space="0" w:color="auto"/>
      </w:divBdr>
    </w:div>
    <w:div w:id="699668079">
      <w:bodyDiv w:val="1"/>
      <w:marLeft w:val="0"/>
      <w:marRight w:val="0"/>
      <w:marTop w:val="0"/>
      <w:marBottom w:val="0"/>
      <w:divBdr>
        <w:top w:val="none" w:sz="0" w:space="0" w:color="auto"/>
        <w:left w:val="none" w:sz="0" w:space="0" w:color="auto"/>
        <w:bottom w:val="none" w:sz="0" w:space="0" w:color="auto"/>
        <w:right w:val="none" w:sz="0" w:space="0" w:color="auto"/>
      </w:divBdr>
    </w:div>
    <w:div w:id="729186037">
      <w:bodyDiv w:val="1"/>
      <w:marLeft w:val="0"/>
      <w:marRight w:val="0"/>
      <w:marTop w:val="0"/>
      <w:marBottom w:val="0"/>
      <w:divBdr>
        <w:top w:val="none" w:sz="0" w:space="0" w:color="auto"/>
        <w:left w:val="none" w:sz="0" w:space="0" w:color="auto"/>
        <w:bottom w:val="none" w:sz="0" w:space="0" w:color="auto"/>
        <w:right w:val="none" w:sz="0" w:space="0" w:color="auto"/>
      </w:divBdr>
    </w:div>
    <w:div w:id="771248004">
      <w:bodyDiv w:val="1"/>
      <w:marLeft w:val="0"/>
      <w:marRight w:val="0"/>
      <w:marTop w:val="0"/>
      <w:marBottom w:val="0"/>
      <w:divBdr>
        <w:top w:val="none" w:sz="0" w:space="0" w:color="auto"/>
        <w:left w:val="none" w:sz="0" w:space="0" w:color="auto"/>
        <w:bottom w:val="none" w:sz="0" w:space="0" w:color="auto"/>
        <w:right w:val="none" w:sz="0" w:space="0" w:color="auto"/>
      </w:divBdr>
    </w:div>
    <w:div w:id="771975739">
      <w:bodyDiv w:val="1"/>
      <w:marLeft w:val="0"/>
      <w:marRight w:val="0"/>
      <w:marTop w:val="0"/>
      <w:marBottom w:val="0"/>
      <w:divBdr>
        <w:top w:val="none" w:sz="0" w:space="0" w:color="auto"/>
        <w:left w:val="none" w:sz="0" w:space="0" w:color="auto"/>
        <w:bottom w:val="none" w:sz="0" w:space="0" w:color="auto"/>
        <w:right w:val="none" w:sz="0" w:space="0" w:color="auto"/>
      </w:divBdr>
    </w:div>
    <w:div w:id="861743588">
      <w:bodyDiv w:val="1"/>
      <w:marLeft w:val="0"/>
      <w:marRight w:val="0"/>
      <w:marTop w:val="0"/>
      <w:marBottom w:val="0"/>
      <w:divBdr>
        <w:top w:val="none" w:sz="0" w:space="0" w:color="auto"/>
        <w:left w:val="none" w:sz="0" w:space="0" w:color="auto"/>
        <w:bottom w:val="none" w:sz="0" w:space="0" w:color="auto"/>
        <w:right w:val="none" w:sz="0" w:space="0" w:color="auto"/>
      </w:divBdr>
    </w:div>
    <w:div w:id="1061827145">
      <w:bodyDiv w:val="1"/>
      <w:marLeft w:val="0"/>
      <w:marRight w:val="0"/>
      <w:marTop w:val="0"/>
      <w:marBottom w:val="0"/>
      <w:divBdr>
        <w:top w:val="none" w:sz="0" w:space="0" w:color="auto"/>
        <w:left w:val="none" w:sz="0" w:space="0" w:color="auto"/>
        <w:bottom w:val="none" w:sz="0" w:space="0" w:color="auto"/>
        <w:right w:val="none" w:sz="0" w:space="0" w:color="auto"/>
      </w:divBdr>
    </w:div>
    <w:div w:id="1098332361">
      <w:bodyDiv w:val="1"/>
      <w:marLeft w:val="0"/>
      <w:marRight w:val="0"/>
      <w:marTop w:val="0"/>
      <w:marBottom w:val="0"/>
      <w:divBdr>
        <w:top w:val="none" w:sz="0" w:space="0" w:color="auto"/>
        <w:left w:val="none" w:sz="0" w:space="0" w:color="auto"/>
        <w:bottom w:val="none" w:sz="0" w:space="0" w:color="auto"/>
        <w:right w:val="none" w:sz="0" w:space="0" w:color="auto"/>
      </w:divBdr>
    </w:div>
    <w:div w:id="1157528522">
      <w:bodyDiv w:val="1"/>
      <w:marLeft w:val="0"/>
      <w:marRight w:val="0"/>
      <w:marTop w:val="0"/>
      <w:marBottom w:val="0"/>
      <w:divBdr>
        <w:top w:val="none" w:sz="0" w:space="0" w:color="auto"/>
        <w:left w:val="none" w:sz="0" w:space="0" w:color="auto"/>
        <w:bottom w:val="none" w:sz="0" w:space="0" w:color="auto"/>
        <w:right w:val="none" w:sz="0" w:space="0" w:color="auto"/>
      </w:divBdr>
    </w:div>
    <w:div w:id="1159805396">
      <w:bodyDiv w:val="1"/>
      <w:marLeft w:val="0"/>
      <w:marRight w:val="0"/>
      <w:marTop w:val="0"/>
      <w:marBottom w:val="0"/>
      <w:divBdr>
        <w:top w:val="none" w:sz="0" w:space="0" w:color="auto"/>
        <w:left w:val="none" w:sz="0" w:space="0" w:color="auto"/>
        <w:bottom w:val="none" w:sz="0" w:space="0" w:color="auto"/>
        <w:right w:val="none" w:sz="0" w:space="0" w:color="auto"/>
      </w:divBdr>
    </w:div>
    <w:div w:id="1209686862">
      <w:bodyDiv w:val="1"/>
      <w:marLeft w:val="0"/>
      <w:marRight w:val="0"/>
      <w:marTop w:val="0"/>
      <w:marBottom w:val="0"/>
      <w:divBdr>
        <w:top w:val="none" w:sz="0" w:space="0" w:color="auto"/>
        <w:left w:val="none" w:sz="0" w:space="0" w:color="auto"/>
        <w:bottom w:val="none" w:sz="0" w:space="0" w:color="auto"/>
        <w:right w:val="none" w:sz="0" w:space="0" w:color="auto"/>
      </w:divBdr>
    </w:div>
    <w:div w:id="1283224543">
      <w:bodyDiv w:val="1"/>
      <w:marLeft w:val="0"/>
      <w:marRight w:val="0"/>
      <w:marTop w:val="0"/>
      <w:marBottom w:val="0"/>
      <w:divBdr>
        <w:top w:val="none" w:sz="0" w:space="0" w:color="auto"/>
        <w:left w:val="none" w:sz="0" w:space="0" w:color="auto"/>
        <w:bottom w:val="none" w:sz="0" w:space="0" w:color="auto"/>
        <w:right w:val="none" w:sz="0" w:space="0" w:color="auto"/>
      </w:divBdr>
    </w:div>
    <w:div w:id="1305233287">
      <w:bodyDiv w:val="1"/>
      <w:marLeft w:val="0"/>
      <w:marRight w:val="0"/>
      <w:marTop w:val="0"/>
      <w:marBottom w:val="0"/>
      <w:divBdr>
        <w:top w:val="none" w:sz="0" w:space="0" w:color="auto"/>
        <w:left w:val="none" w:sz="0" w:space="0" w:color="auto"/>
        <w:bottom w:val="none" w:sz="0" w:space="0" w:color="auto"/>
        <w:right w:val="none" w:sz="0" w:space="0" w:color="auto"/>
      </w:divBdr>
      <w:divsChild>
        <w:div w:id="1197815033">
          <w:marLeft w:val="547"/>
          <w:marRight w:val="0"/>
          <w:marTop w:val="0"/>
          <w:marBottom w:val="0"/>
          <w:divBdr>
            <w:top w:val="none" w:sz="0" w:space="0" w:color="auto"/>
            <w:left w:val="none" w:sz="0" w:space="0" w:color="auto"/>
            <w:bottom w:val="none" w:sz="0" w:space="0" w:color="auto"/>
            <w:right w:val="none" w:sz="0" w:space="0" w:color="auto"/>
          </w:divBdr>
        </w:div>
      </w:divsChild>
    </w:div>
    <w:div w:id="1328509500">
      <w:bodyDiv w:val="1"/>
      <w:marLeft w:val="0"/>
      <w:marRight w:val="0"/>
      <w:marTop w:val="0"/>
      <w:marBottom w:val="0"/>
      <w:divBdr>
        <w:top w:val="none" w:sz="0" w:space="0" w:color="auto"/>
        <w:left w:val="none" w:sz="0" w:space="0" w:color="auto"/>
        <w:bottom w:val="none" w:sz="0" w:space="0" w:color="auto"/>
        <w:right w:val="none" w:sz="0" w:space="0" w:color="auto"/>
      </w:divBdr>
      <w:divsChild>
        <w:div w:id="33891963">
          <w:marLeft w:val="547"/>
          <w:marRight w:val="0"/>
          <w:marTop w:val="0"/>
          <w:marBottom w:val="0"/>
          <w:divBdr>
            <w:top w:val="none" w:sz="0" w:space="0" w:color="auto"/>
            <w:left w:val="none" w:sz="0" w:space="0" w:color="auto"/>
            <w:bottom w:val="none" w:sz="0" w:space="0" w:color="auto"/>
            <w:right w:val="none" w:sz="0" w:space="0" w:color="auto"/>
          </w:divBdr>
        </w:div>
      </w:divsChild>
    </w:div>
    <w:div w:id="1349916494">
      <w:bodyDiv w:val="1"/>
      <w:marLeft w:val="0"/>
      <w:marRight w:val="0"/>
      <w:marTop w:val="0"/>
      <w:marBottom w:val="0"/>
      <w:divBdr>
        <w:top w:val="none" w:sz="0" w:space="0" w:color="auto"/>
        <w:left w:val="none" w:sz="0" w:space="0" w:color="auto"/>
        <w:bottom w:val="none" w:sz="0" w:space="0" w:color="auto"/>
        <w:right w:val="none" w:sz="0" w:space="0" w:color="auto"/>
      </w:divBdr>
    </w:div>
    <w:div w:id="1354189123">
      <w:bodyDiv w:val="1"/>
      <w:marLeft w:val="0"/>
      <w:marRight w:val="0"/>
      <w:marTop w:val="0"/>
      <w:marBottom w:val="0"/>
      <w:divBdr>
        <w:top w:val="none" w:sz="0" w:space="0" w:color="auto"/>
        <w:left w:val="none" w:sz="0" w:space="0" w:color="auto"/>
        <w:bottom w:val="none" w:sz="0" w:space="0" w:color="auto"/>
        <w:right w:val="none" w:sz="0" w:space="0" w:color="auto"/>
      </w:divBdr>
    </w:div>
    <w:div w:id="1451390016">
      <w:bodyDiv w:val="1"/>
      <w:marLeft w:val="0"/>
      <w:marRight w:val="0"/>
      <w:marTop w:val="0"/>
      <w:marBottom w:val="0"/>
      <w:divBdr>
        <w:top w:val="none" w:sz="0" w:space="0" w:color="auto"/>
        <w:left w:val="none" w:sz="0" w:space="0" w:color="auto"/>
        <w:bottom w:val="none" w:sz="0" w:space="0" w:color="auto"/>
        <w:right w:val="none" w:sz="0" w:space="0" w:color="auto"/>
      </w:divBdr>
    </w:div>
    <w:div w:id="1472551144">
      <w:bodyDiv w:val="1"/>
      <w:marLeft w:val="0"/>
      <w:marRight w:val="0"/>
      <w:marTop w:val="0"/>
      <w:marBottom w:val="0"/>
      <w:divBdr>
        <w:top w:val="none" w:sz="0" w:space="0" w:color="auto"/>
        <w:left w:val="none" w:sz="0" w:space="0" w:color="auto"/>
        <w:bottom w:val="none" w:sz="0" w:space="0" w:color="auto"/>
        <w:right w:val="none" w:sz="0" w:space="0" w:color="auto"/>
      </w:divBdr>
    </w:div>
    <w:div w:id="1614046593">
      <w:bodyDiv w:val="1"/>
      <w:marLeft w:val="0"/>
      <w:marRight w:val="0"/>
      <w:marTop w:val="0"/>
      <w:marBottom w:val="0"/>
      <w:divBdr>
        <w:top w:val="none" w:sz="0" w:space="0" w:color="auto"/>
        <w:left w:val="none" w:sz="0" w:space="0" w:color="auto"/>
        <w:bottom w:val="none" w:sz="0" w:space="0" w:color="auto"/>
        <w:right w:val="none" w:sz="0" w:space="0" w:color="auto"/>
      </w:divBdr>
    </w:div>
    <w:div w:id="1644694500">
      <w:bodyDiv w:val="1"/>
      <w:marLeft w:val="0"/>
      <w:marRight w:val="0"/>
      <w:marTop w:val="0"/>
      <w:marBottom w:val="0"/>
      <w:divBdr>
        <w:top w:val="none" w:sz="0" w:space="0" w:color="auto"/>
        <w:left w:val="none" w:sz="0" w:space="0" w:color="auto"/>
        <w:bottom w:val="none" w:sz="0" w:space="0" w:color="auto"/>
        <w:right w:val="none" w:sz="0" w:space="0" w:color="auto"/>
      </w:divBdr>
    </w:div>
    <w:div w:id="1649673795">
      <w:bodyDiv w:val="1"/>
      <w:marLeft w:val="0"/>
      <w:marRight w:val="0"/>
      <w:marTop w:val="0"/>
      <w:marBottom w:val="0"/>
      <w:divBdr>
        <w:top w:val="none" w:sz="0" w:space="0" w:color="auto"/>
        <w:left w:val="none" w:sz="0" w:space="0" w:color="auto"/>
        <w:bottom w:val="none" w:sz="0" w:space="0" w:color="auto"/>
        <w:right w:val="none" w:sz="0" w:space="0" w:color="auto"/>
      </w:divBdr>
    </w:div>
    <w:div w:id="1719739059">
      <w:bodyDiv w:val="1"/>
      <w:marLeft w:val="0"/>
      <w:marRight w:val="0"/>
      <w:marTop w:val="0"/>
      <w:marBottom w:val="0"/>
      <w:divBdr>
        <w:top w:val="none" w:sz="0" w:space="0" w:color="auto"/>
        <w:left w:val="none" w:sz="0" w:space="0" w:color="auto"/>
        <w:bottom w:val="none" w:sz="0" w:space="0" w:color="auto"/>
        <w:right w:val="none" w:sz="0" w:space="0" w:color="auto"/>
      </w:divBdr>
      <w:divsChild>
        <w:div w:id="1296570672">
          <w:marLeft w:val="547"/>
          <w:marRight w:val="0"/>
          <w:marTop w:val="0"/>
          <w:marBottom w:val="0"/>
          <w:divBdr>
            <w:top w:val="none" w:sz="0" w:space="0" w:color="auto"/>
            <w:left w:val="none" w:sz="0" w:space="0" w:color="auto"/>
            <w:bottom w:val="none" w:sz="0" w:space="0" w:color="auto"/>
            <w:right w:val="none" w:sz="0" w:space="0" w:color="auto"/>
          </w:divBdr>
        </w:div>
      </w:divsChild>
    </w:div>
    <w:div w:id="1837838437">
      <w:bodyDiv w:val="1"/>
      <w:marLeft w:val="0"/>
      <w:marRight w:val="0"/>
      <w:marTop w:val="0"/>
      <w:marBottom w:val="0"/>
      <w:divBdr>
        <w:top w:val="none" w:sz="0" w:space="0" w:color="auto"/>
        <w:left w:val="none" w:sz="0" w:space="0" w:color="auto"/>
        <w:bottom w:val="none" w:sz="0" w:space="0" w:color="auto"/>
        <w:right w:val="none" w:sz="0" w:space="0" w:color="auto"/>
      </w:divBdr>
    </w:div>
    <w:div w:id="1872457100">
      <w:bodyDiv w:val="1"/>
      <w:marLeft w:val="0"/>
      <w:marRight w:val="0"/>
      <w:marTop w:val="0"/>
      <w:marBottom w:val="0"/>
      <w:divBdr>
        <w:top w:val="none" w:sz="0" w:space="0" w:color="auto"/>
        <w:left w:val="none" w:sz="0" w:space="0" w:color="auto"/>
        <w:bottom w:val="none" w:sz="0" w:space="0" w:color="auto"/>
        <w:right w:val="none" w:sz="0" w:space="0" w:color="auto"/>
      </w:divBdr>
    </w:div>
    <w:div w:id="1890996389">
      <w:bodyDiv w:val="1"/>
      <w:marLeft w:val="0"/>
      <w:marRight w:val="0"/>
      <w:marTop w:val="0"/>
      <w:marBottom w:val="0"/>
      <w:divBdr>
        <w:top w:val="none" w:sz="0" w:space="0" w:color="auto"/>
        <w:left w:val="none" w:sz="0" w:space="0" w:color="auto"/>
        <w:bottom w:val="none" w:sz="0" w:space="0" w:color="auto"/>
        <w:right w:val="none" w:sz="0" w:space="0" w:color="auto"/>
      </w:divBdr>
    </w:div>
    <w:div w:id="1898709685">
      <w:bodyDiv w:val="1"/>
      <w:marLeft w:val="0"/>
      <w:marRight w:val="0"/>
      <w:marTop w:val="0"/>
      <w:marBottom w:val="0"/>
      <w:divBdr>
        <w:top w:val="none" w:sz="0" w:space="0" w:color="auto"/>
        <w:left w:val="none" w:sz="0" w:space="0" w:color="auto"/>
        <w:bottom w:val="none" w:sz="0" w:space="0" w:color="auto"/>
        <w:right w:val="none" w:sz="0" w:space="0" w:color="auto"/>
      </w:divBdr>
    </w:div>
    <w:div w:id="1963728806">
      <w:bodyDiv w:val="1"/>
      <w:marLeft w:val="0"/>
      <w:marRight w:val="0"/>
      <w:marTop w:val="0"/>
      <w:marBottom w:val="0"/>
      <w:divBdr>
        <w:top w:val="none" w:sz="0" w:space="0" w:color="auto"/>
        <w:left w:val="none" w:sz="0" w:space="0" w:color="auto"/>
        <w:bottom w:val="none" w:sz="0" w:space="0" w:color="auto"/>
        <w:right w:val="none" w:sz="0" w:space="0" w:color="auto"/>
      </w:divBdr>
      <w:divsChild>
        <w:div w:id="1039863789">
          <w:marLeft w:val="547"/>
          <w:marRight w:val="0"/>
          <w:marTop w:val="0"/>
          <w:marBottom w:val="0"/>
          <w:divBdr>
            <w:top w:val="none" w:sz="0" w:space="0" w:color="auto"/>
            <w:left w:val="none" w:sz="0" w:space="0" w:color="auto"/>
            <w:bottom w:val="none" w:sz="0" w:space="0" w:color="auto"/>
            <w:right w:val="none" w:sz="0" w:space="0" w:color="auto"/>
          </w:divBdr>
        </w:div>
      </w:divsChild>
    </w:div>
    <w:div w:id="1965312643">
      <w:bodyDiv w:val="1"/>
      <w:marLeft w:val="0"/>
      <w:marRight w:val="0"/>
      <w:marTop w:val="0"/>
      <w:marBottom w:val="0"/>
      <w:divBdr>
        <w:top w:val="none" w:sz="0" w:space="0" w:color="auto"/>
        <w:left w:val="none" w:sz="0" w:space="0" w:color="auto"/>
        <w:bottom w:val="none" w:sz="0" w:space="0" w:color="auto"/>
        <w:right w:val="none" w:sz="0" w:space="0" w:color="auto"/>
      </w:divBdr>
    </w:div>
    <w:div w:id="1965580010">
      <w:bodyDiv w:val="1"/>
      <w:marLeft w:val="0"/>
      <w:marRight w:val="0"/>
      <w:marTop w:val="0"/>
      <w:marBottom w:val="0"/>
      <w:divBdr>
        <w:top w:val="none" w:sz="0" w:space="0" w:color="auto"/>
        <w:left w:val="none" w:sz="0" w:space="0" w:color="auto"/>
        <w:bottom w:val="none" w:sz="0" w:space="0" w:color="auto"/>
        <w:right w:val="none" w:sz="0" w:space="0" w:color="auto"/>
      </w:divBdr>
    </w:div>
    <w:div w:id="1996177183">
      <w:bodyDiv w:val="1"/>
      <w:marLeft w:val="0"/>
      <w:marRight w:val="0"/>
      <w:marTop w:val="0"/>
      <w:marBottom w:val="0"/>
      <w:divBdr>
        <w:top w:val="none" w:sz="0" w:space="0" w:color="auto"/>
        <w:left w:val="none" w:sz="0" w:space="0" w:color="auto"/>
        <w:bottom w:val="none" w:sz="0" w:space="0" w:color="auto"/>
        <w:right w:val="none" w:sz="0" w:space="0" w:color="auto"/>
      </w:divBdr>
      <w:divsChild>
        <w:div w:id="13265897">
          <w:marLeft w:val="0"/>
          <w:marRight w:val="0"/>
          <w:marTop w:val="0"/>
          <w:marBottom w:val="0"/>
          <w:divBdr>
            <w:top w:val="none" w:sz="0" w:space="0" w:color="auto"/>
            <w:left w:val="none" w:sz="0" w:space="0" w:color="auto"/>
            <w:bottom w:val="none" w:sz="0" w:space="0" w:color="auto"/>
            <w:right w:val="none" w:sz="0" w:space="0" w:color="auto"/>
          </w:divBdr>
        </w:div>
      </w:divsChild>
    </w:div>
    <w:div w:id="2009359673">
      <w:bodyDiv w:val="1"/>
      <w:marLeft w:val="0"/>
      <w:marRight w:val="0"/>
      <w:marTop w:val="0"/>
      <w:marBottom w:val="0"/>
      <w:divBdr>
        <w:top w:val="none" w:sz="0" w:space="0" w:color="auto"/>
        <w:left w:val="none" w:sz="0" w:space="0" w:color="auto"/>
        <w:bottom w:val="none" w:sz="0" w:space="0" w:color="auto"/>
        <w:right w:val="none" w:sz="0" w:space="0" w:color="auto"/>
      </w:divBdr>
    </w:div>
    <w:div w:id="2026831878">
      <w:bodyDiv w:val="1"/>
      <w:marLeft w:val="0"/>
      <w:marRight w:val="0"/>
      <w:marTop w:val="0"/>
      <w:marBottom w:val="0"/>
      <w:divBdr>
        <w:top w:val="none" w:sz="0" w:space="0" w:color="auto"/>
        <w:left w:val="none" w:sz="0" w:space="0" w:color="auto"/>
        <w:bottom w:val="none" w:sz="0" w:space="0" w:color="auto"/>
        <w:right w:val="none" w:sz="0" w:space="0" w:color="auto"/>
      </w:divBdr>
    </w:div>
    <w:div w:id="2051567826">
      <w:bodyDiv w:val="1"/>
      <w:marLeft w:val="0"/>
      <w:marRight w:val="0"/>
      <w:marTop w:val="0"/>
      <w:marBottom w:val="0"/>
      <w:divBdr>
        <w:top w:val="none" w:sz="0" w:space="0" w:color="auto"/>
        <w:left w:val="none" w:sz="0" w:space="0" w:color="auto"/>
        <w:bottom w:val="none" w:sz="0" w:space="0" w:color="auto"/>
        <w:right w:val="none" w:sz="0" w:space="0" w:color="auto"/>
      </w:divBdr>
    </w:div>
    <w:div w:id="2074043341">
      <w:bodyDiv w:val="1"/>
      <w:marLeft w:val="0"/>
      <w:marRight w:val="0"/>
      <w:marTop w:val="0"/>
      <w:marBottom w:val="0"/>
      <w:divBdr>
        <w:top w:val="none" w:sz="0" w:space="0" w:color="auto"/>
        <w:left w:val="none" w:sz="0" w:space="0" w:color="auto"/>
        <w:bottom w:val="none" w:sz="0" w:space="0" w:color="auto"/>
        <w:right w:val="none" w:sz="0" w:space="0" w:color="auto"/>
      </w:divBdr>
    </w:div>
    <w:div w:id="2115510823">
      <w:bodyDiv w:val="1"/>
      <w:marLeft w:val="0"/>
      <w:marRight w:val="0"/>
      <w:marTop w:val="0"/>
      <w:marBottom w:val="0"/>
      <w:divBdr>
        <w:top w:val="none" w:sz="0" w:space="0" w:color="auto"/>
        <w:left w:val="none" w:sz="0" w:space="0" w:color="auto"/>
        <w:bottom w:val="none" w:sz="0" w:space="0" w:color="auto"/>
        <w:right w:val="none" w:sz="0" w:space="0" w:color="auto"/>
      </w:divBdr>
    </w:div>
    <w:div w:id="2123498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154"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53"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2" Type="http://schemas.microsoft.com/office/2016/09/relationships/commentsIds" Target="commentsId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0DAA55-7FD6-4494-8944-3B7AED150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1726</Words>
  <Characters>9842</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WA Health</Company>
  <LinksUpToDate>false</LinksUpToDate>
  <CharactersWithSpaces>11545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Lawton, Katy</dc:creator>
  <cp:lastModifiedBy>Lisa Webb</cp:lastModifiedBy>
  <cp:revision>5</cp:revision>
  <cp:lastPrinted>2018-09-11T01:33:00Z</cp:lastPrinted>
  <dcterms:created xsi:type="dcterms:W3CDTF">2018-10-11T07:00:00Z</dcterms:created>
  <dcterms:modified xsi:type="dcterms:W3CDTF">2018-10-11T07:09:00Z</dcterms:modified>
</cp:coreProperties>
</file>